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7593" w14:textId="77777777" w:rsidR="007E604E" w:rsidRPr="005F2A7D" w:rsidRDefault="00357089" w:rsidP="00CB4170">
      <w:pPr>
        <w:spacing w:after="0"/>
        <w:jc w:val="both"/>
        <w:rPr>
          <w:rFonts w:asciiTheme="minorBidi" w:hAnsiTheme="minorBidi"/>
          <w:bCs/>
          <w:sz w:val="20"/>
          <w:szCs w:val="32"/>
          <w:rtl/>
        </w:rPr>
      </w:pPr>
      <w:r w:rsidRPr="005F2A7D">
        <w:rPr>
          <w:rFonts w:asciiTheme="minorBidi" w:hAnsiTheme="minorBidi"/>
          <w:bCs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3A5FDC29" wp14:editId="0A8DD48F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85C8B" w14:textId="77777777" w:rsidR="00357089" w:rsidRPr="005F2A7D" w:rsidRDefault="00357089" w:rsidP="00CB4170">
      <w:pPr>
        <w:spacing w:after="0"/>
        <w:jc w:val="both"/>
        <w:rPr>
          <w:rFonts w:asciiTheme="minorBidi" w:hAnsiTheme="minorBidi"/>
          <w:color w:val="000000"/>
          <w:sz w:val="20"/>
          <w:szCs w:val="18"/>
          <w:rtl/>
        </w:rPr>
      </w:pPr>
    </w:p>
    <w:p w14:paraId="22D34007" w14:textId="77777777" w:rsidR="00357089" w:rsidRPr="005F2A7D" w:rsidRDefault="00357089" w:rsidP="00CB4170">
      <w:pPr>
        <w:spacing w:after="0"/>
        <w:jc w:val="both"/>
        <w:rPr>
          <w:rFonts w:asciiTheme="minorBidi" w:hAnsiTheme="minorBidi"/>
          <w:color w:val="000000"/>
          <w:sz w:val="20"/>
          <w:szCs w:val="18"/>
          <w:rtl/>
        </w:rPr>
      </w:pPr>
    </w:p>
    <w:p w14:paraId="1D4C0604" w14:textId="77777777" w:rsidR="00357089" w:rsidRPr="005F2A7D" w:rsidRDefault="00357089" w:rsidP="00CB4170">
      <w:pPr>
        <w:spacing w:after="0"/>
        <w:jc w:val="both"/>
        <w:rPr>
          <w:rFonts w:asciiTheme="minorBidi" w:hAnsiTheme="minorBidi"/>
          <w:color w:val="000000"/>
          <w:sz w:val="20"/>
          <w:szCs w:val="18"/>
          <w:rtl/>
        </w:rPr>
      </w:pPr>
    </w:p>
    <w:p w14:paraId="088F8725" w14:textId="77777777" w:rsidR="00357089" w:rsidRPr="005F2A7D" w:rsidRDefault="00357089" w:rsidP="00CB4170">
      <w:pPr>
        <w:spacing w:after="0"/>
        <w:jc w:val="both"/>
        <w:rPr>
          <w:rFonts w:asciiTheme="minorBidi" w:hAnsiTheme="minorBidi"/>
          <w:color w:val="000000"/>
          <w:sz w:val="20"/>
          <w:szCs w:val="18"/>
          <w:rtl/>
        </w:rPr>
      </w:pPr>
    </w:p>
    <w:p w14:paraId="0540590E" w14:textId="77777777" w:rsidR="001E274E" w:rsidRPr="005F2A7D" w:rsidRDefault="001E274E" w:rsidP="00CB4170">
      <w:pPr>
        <w:spacing w:after="0"/>
        <w:jc w:val="both"/>
        <w:rPr>
          <w:rFonts w:asciiTheme="minorBidi" w:hAnsiTheme="minorBidi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Pr="005F2A7D" w:rsidRDefault="001E274E" w:rsidP="00CB4170">
      <w:pPr>
        <w:spacing w:after="0"/>
        <w:jc w:val="both"/>
        <w:rPr>
          <w:rFonts w:asciiTheme="minorBidi" w:hAnsiTheme="minorBidi"/>
          <w:color w:val="0F243E" w:themeColor="text2" w:themeShade="80"/>
          <w:sz w:val="20"/>
          <w:szCs w:val="20"/>
          <w:rtl/>
        </w:rPr>
      </w:pPr>
    </w:p>
    <w:p w14:paraId="2CC5A34D" w14:textId="77777777" w:rsidR="001E274E" w:rsidRPr="005F2A7D" w:rsidRDefault="001E274E" w:rsidP="00CB4170">
      <w:pPr>
        <w:bidi/>
        <w:spacing w:after="0"/>
        <w:jc w:val="center"/>
        <w:rPr>
          <w:rFonts w:asciiTheme="minorBidi" w:hAnsiTheme="minorBidi"/>
          <w:color w:val="0F243E" w:themeColor="text2" w:themeShade="80"/>
          <w:sz w:val="20"/>
          <w:szCs w:val="16"/>
          <w:rtl/>
        </w:rPr>
      </w:pPr>
      <w:r w:rsidRPr="005F2A7D">
        <w:rPr>
          <w:rFonts w:asciiTheme="minorBidi" w:hAnsiTheme="minorBidi"/>
          <w:color w:val="0F243E" w:themeColor="text2" w:themeShade="80"/>
          <w:sz w:val="20"/>
          <w:szCs w:val="20"/>
          <w:rtl/>
        </w:rPr>
        <w:t>معاونت آموزشي</w:t>
      </w:r>
    </w:p>
    <w:p w14:paraId="35168E26" w14:textId="77777777" w:rsidR="00881520" w:rsidRPr="005F2A7D" w:rsidRDefault="001E274E" w:rsidP="00CB4170">
      <w:pPr>
        <w:bidi/>
        <w:spacing w:after="0"/>
        <w:jc w:val="center"/>
        <w:rPr>
          <w:rFonts w:asciiTheme="minorBidi" w:hAnsiTheme="minorBidi"/>
          <w:color w:val="0F243E" w:themeColor="text2" w:themeShade="80"/>
          <w:sz w:val="20"/>
          <w:szCs w:val="20"/>
          <w:rtl/>
        </w:rPr>
      </w:pPr>
      <w:r w:rsidRPr="005F2A7D">
        <w:rPr>
          <w:rFonts w:asciiTheme="minorBidi" w:hAnsiTheme="minorBidi"/>
          <w:color w:val="0F243E" w:themeColor="text2" w:themeShade="80"/>
          <w:sz w:val="20"/>
          <w:szCs w:val="20"/>
          <w:rtl/>
        </w:rPr>
        <w:t>مركز مطالعات و توسعه آموزش علوم پزشکی</w:t>
      </w:r>
    </w:p>
    <w:p w14:paraId="3D582517" w14:textId="77777777" w:rsidR="00130CCA" w:rsidRPr="005F2A7D" w:rsidRDefault="00130CCA" w:rsidP="00CB4170">
      <w:pPr>
        <w:bidi/>
        <w:spacing w:after="0"/>
        <w:jc w:val="center"/>
        <w:rPr>
          <w:rFonts w:asciiTheme="minorBidi" w:hAnsiTheme="minorBidi"/>
          <w:bCs/>
          <w:sz w:val="20"/>
          <w:szCs w:val="32"/>
          <w:rtl/>
          <w:lang w:bidi="fa-IR"/>
        </w:rPr>
      </w:pPr>
      <w:r w:rsidRPr="005F2A7D">
        <w:rPr>
          <w:rFonts w:asciiTheme="minorBidi" w:hAnsiTheme="minorBidi"/>
          <w:color w:val="0F243E" w:themeColor="text2" w:themeShade="80"/>
          <w:sz w:val="20"/>
          <w:szCs w:val="20"/>
          <w:rtl/>
        </w:rPr>
        <w:t>واحد برنامه</w:t>
      </w:r>
      <w:r w:rsidRPr="005F2A7D">
        <w:rPr>
          <w:rFonts w:asciiTheme="minorBidi" w:hAnsiTheme="minorBidi"/>
          <w:color w:val="0F243E" w:themeColor="text2" w:themeShade="80"/>
          <w:sz w:val="20"/>
          <w:szCs w:val="20"/>
          <w:rtl/>
        </w:rPr>
        <w:softHyphen/>
        <w:t>ریزی آموزشی</w:t>
      </w:r>
    </w:p>
    <w:p w14:paraId="7993C2A9" w14:textId="77777777" w:rsidR="00357089" w:rsidRPr="005F2A7D" w:rsidRDefault="00357089" w:rsidP="00CB4170">
      <w:pPr>
        <w:spacing w:after="0"/>
        <w:jc w:val="center"/>
        <w:rPr>
          <w:rFonts w:asciiTheme="minorBidi" w:hAnsiTheme="minorBidi"/>
          <w:sz w:val="20"/>
          <w:szCs w:val="28"/>
          <w:rtl/>
          <w:lang w:bidi="fa-IR"/>
        </w:rPr>
      </w:pPr>
    </w:p>
    <w:p w14:paraId="349FCF65" w14:textId="77777777" w:rsidR="001E274E" w:rsidRPr="005F2A7D" w:rsidRDefault="001E274E" w:rsidP="00CB4170">
      <w:pPr>
        <w:bidi/>
        <w:spacing w:after="0"/>
        <w:jc w:val="both"/>
        <w:rPr>
          <w:rFonts w:asciiTheme="minorBidi" w:hAnsiTheme="minorBidi"/>
          <w:sz w:val="20"/>
          <w:szCs w:val="28"/>
          <w:rtl/>
          <w:lang w:bidi="fa-IR"/>
        </w:rPr>
      </w:pPr>
    </w:p>
    <w:p w14:paraId="71E43539" w14:textId="77777777" w:rsidR="00881520" w:rsidRPr="005F2A7D" w:rsidRDefault="00F378AD" w:rsidP="00CB4170">
      <w:pPr>
        <w:bidi/>
        <w:spacing w:after="0"/>
        <w:jc w:val="center"/>
        <w:rPr>
          <w:rFonts w:asciiTheme="minorBidi" w:hAnsiTheme="minorBidi"/>
          <w:sz w:val="20"/>
          <w:szCs w:val="28"/>
          <w:rtl/>
          <w:lang w:bidi="fa-IR"/>
        </w:rPr>
      </w:pPr>
      <w:r w:rsidRPr="005F2A7D">
        <w:rPr>
          <w:rFonts w:asciiTheme="minorBidi" w:hAnsiTheme="minorBidi"/>
          <w:sz w:val="20"/>
          <w:szCs w:val="28"/>
          <w:rtl/>
          <w:lang w:bidi="fa-IR"/>
        </w:rPr>
        <w:t>چارچوب طراحی «طرح</w:t>
      </w:r>
      <w:r w:rsidR="007E604E" w:rsidRPr="005F2A7D">
        <w:rPr>
          <w:rFonts w:asciiTheme="minorBidi" w:hAnsiTheme="minorBidi"/>
          <w:sz w:val="20"/>
          <w:szCs w:val="28"/>
          <w:rtl/>
          <w:lang w:bidi="fa-IR"/>
        </w:rPr>
        <w:t xml:space="preserve"> </w:t>
      </w:r>
      <w:r w:rsidR="00BA04BB" w:rsidRPr="005F2A7D">
        <w:rPr>
          <w:rFonts w:asciiTheme="minorBidi" w:hAnsiTheme="minorBidi"/>
          <w:sz w:val="20"/>
          <w:szCs w:val="28"/>
          <w:rtl/>
          <w:lang w:bidi="fa-IR"/>
        </w:rPr>
        <w:t>دوره</w:t>
      </w:r>
      <w:r w:rsidR="00E82891" w:rsidRPr="005F2A7D">
        <w:rPr>
          <w:rStyle w:val="FootnoteReference"/>
          <w:rFonts w:asciiTheme="minorBidi" w:hAnsiTheme="minorBidi"/>
          <w:sz w:val="20"/>
          <w:szCs w:val="28"/>
          <w:rtl/>
          <w:lang w:bidi="fa-IR"/>
        </w:rPr>
        <w:footnoteReference w:id="1"/>
      </w:r>
      <w:r w:rsidRPr="005F2A7D">
        <w:rPr>
          <w:rFonts w:asciiTheme="minorBidi" w:hAnsiTheme="minorBidi"/>
          <w:sz w:val="20"/>
          <w:szCs w:val="28"/>
          <w:rtl/>
          <w:lang w:bidi="fa-IR"/>
        </w:rPr>
        <w:t>»</w:t>
      </w:r>
      <w:r w:rsidR="009209B3" w:rsidRPr="005F2A7D">
        <w:rPr>
          <w:rFonts w:asciiTheme="minorBidi" w:hAnsiTheme="minorBidi"/>
          <w:sz w:val="20"/>
          <w:szCs w:val="28"/>
          <w:rtl/>
          <w:lang w:bidi="fa-IR"/>
        </w:rPr>
        <w:t xml:space="preserve"> </w:t>
      </w:r>
      <w:r w:rsidR="003A792A" w:rsidRPr="005F2A7D">
        <w:rPr>
          <w:rFonts w:asciiTheme="minorBidi" w:hAnsiTheme="minorBidi"/>
          <w:sz w:val="20"/>
          <w:szCs w:val="28"/>
          <w:rtl/>
          <w:lang w:bidi="fa-IR"/>
        </w:rPr>
        <w:t>ویژه</w:t>
      </w:r>
      <w:r w:rsidR="009209B3" w:rsidRPr="005F2A7D">
        <w:rPr>
          <w:rFonts w:asciiTheme="minorBidi" w:hAnsiTheme="minorBidi"/>
          <w:sz w:val="20"/>
          <w:szCs w:val="28"/>
          <w:rtl/>
          <w:lang w:bidi="fa-IR"/>
        </w:rPr>
        <w:t xml:space="preserve"> دوره</w:t>
      </w:r>
      <w:r w:rsidR="009209B3" w:rsidRPr="005F2A7D">
        <w:rPr>
          <w:rFonts w:asciiTheme="minorBidi" w:hAnsiTheme="minorBidi"/>
          <w:sz w:val="20"/>
          <w:szCs w:val="28"/>
          <w:rtl/>
          <w:lang w:bidi="fa-IR"/>
        </w:rPr>
        <w:softHyphen/>
        <w:t xml:space="preserve">های </w:t>
      </w:r>
      <w:r w:rsidR="0038046C" w:rsidRPr="005F2A7D">
        <w:rPr>
          <w:rFonts w:asciiTheme="minorBidi" w:hAnsiTheme="minorBidi"/>
          <w:sz w:val="20"/>
          <w:szCs w:val="28"/>
          <w:rtl/>
          <w:lang w:bidi="fa-IR"/>
        </w:rPr>
        <w:t>کارآموزی/ کارورزی</w:t>
      </w:r>
      <w:r w:rsidR="00AB3BAC" w:rsidRPr="005F2A7D">
        <w:rPr>
          <w:rStyle w:val="FootnoteReference"/>
          <w:rFonts w:asciiTheme="minorBidi" w:hAnsiTheme="minorBidi"/>
          <w:sz w:val="20"/>
          <w:szCs w:val="28"/>
          <w:rtl/>
          <w:lang w:bidi="fa-IR"/>
        </w:rPr>
        <w:footnoteReference w:id="2"/>
      </w:r>
    </w:p>
    <w:p w14:paraId="5ADABC3F" w14:textId="77777777" w:rsidR="007E604E" w:rsidRPr="005F2A7D" w:rsidRDefault="007E604E" w:rsidP="00CB4170">
      <w:pPr>
        <w:bidi/>
        <w:spacing w:after="0"/>
        <w:jc w:val="both"/>
        <w:rPr>
          <w:rFonts w:asciiTheme="minorBidi" w:hAnsiTheme="minorBidi"/>
          <w:bCs/>
          <w:sz w:val="20"/>
          <w:szCs w:val="28"/>
          <w:lang w:bidi="fa-IR"/>
        </w:rPr>
      </w:pPr>
    </w:p>
    <w:p w14:paraId="5C89F868" w14:textId="48F1B747" w:rsidR="00993245" w:rsidRDefault="00AE6C53" w:rsidP="005F2A7D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F2A7D">
        <w:rPr>
          <w:rFonts w:asciiTheme="minorBidi" w:hAnsiTheme="minorBidi"/>
          <w:bCs/>
          <w:sz w:val="20"/>
          <w:szCs w:val="32"/>
          <w:rtl/>
          <w:lang w:bidi="fa-IR"/>
        </w:rPr>
        <w:t xml:space="preserve"> </w:t>
      </w:r>
      <w:r w:rsidR="00993245"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>اطلاعات کلی دوره:</w:t>
      </w:r>
    </w:p>
    <w:p w14:paraId="7CFEB673" w14:textId="77777777" w:rsidR="005F2A7D" w:rsidRPr="005F2A7D" w:rsidRDefault="005F2A7D" w:rsidP="005F2A7D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14:paraId="340B988E" w14:textId="574452AD" w:rsidR="00993245" w:rsidRPr="005F2A7D" w:rsidRDefault="00993245" w:rsidP="00FA1D8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Theme="minorBidi" w:hAnsiTheme="minorBidi"/>
          <w:sz w:val="20"/>
          <w:szCs w:val="28"/>
          <w:rtl/>
          <w:lang w:bidi="fa-IR"/>
        </w:rPr>
      </w:pPr>
      <w:r w:rsidRPr="005F2A7D">
        <w:rPr>
          <w:rFonts w:asciiTheme="minorBidi" w:hAnsiTheme="minorBidi"/>
          <w:sz w:val="20"/>
          <w:szCs w:val="28"/>
          <w:rtl/>
          <w:lang w:bidi="fa-IR"/>
        </w:rPr>
        <w:t>عنوان دوره کارآموزی/ کارورزی:</w:t>
      </w:r>
      <w:r w:rsidR="00201FA4" w:rsidRPr="005F2A7D">
        <w:rPr>
          <w:rFonts w:asciiTheme="minorBidi" w:hAnsiTheme="minorBidi"/>
          <w:sz w:val="20"/>
          <w:szCs w:val="28"/>
          <w:lang w:bidi="fa-IR"/>
        </w:rPr>
        <w:t xml:space="preserve"> </w:t>
      </w:r>
      <w:r w:rsidR="00201FA4" w:rsidRPr="005F2A7D">
        <w:rPr>
          <w:rFonts w:asciiTheme="minorBidi" w:hAnsiTheme="minorBidi"/>
          <w:sz w:val="20"/>
          <w:szCs w:val="28"/>
          <w:rtl/>
          <w:lang w:bidi="fa-IR"/>
        </w:rPr>
        <w:t xml:space="preserve"> کارآموزی سلامت جامعه </w:t>
      </w:r>
      <w:r w:rsidR="00182A8E">
        <w:rPr>
          <w:rFonts w:asciiTheme="minorBidi" w:hAnsiTheme="minorBidi" w:hint="cs"/>
          <w:sz w:val="20"/>
          <w:szCs w:val="28"/>
          <w:rtl/>
          <w:lang w:bidi="fa-IR"/>
        </w:rPr>
        <w:t xml:space="preserve">  نیمسال </w:t>
      </w:r>
      <w:r w:rsidR="00FA1D82">
        <w:rPr>
          <w:rFonts w:asciiTheme="minorBidi" w:hAnsiTheme="minorBidi" w:hint="cs"/>
          <w:sz w:val="20"/>
          <w:szCs w:val="28"/>
          <w:rtl/>
          <w:lang w:bidi="fa-IR"/>
        </w:rPr>
        <w:t>اول</w:t>
      </w:r>
      <w:r w:rsidR="00182A8E">
        <w:rPr>
          <w:rFonts w:asciiTheme="minorBidi" w:hAnsiTheme="minorBidi" w:hint="cs"/>
          <w:sz w:val="20"/>
          <w:szCs w:val="28"/>
          <w:rtl/>
          <w:lang w:bidi="fa-IR"/>
        </w:rPr>
        <w:t xml:space="preserve"> 140</w:t>
      </w:r>
      <w:r w:rsidR="00FA1D82">
        <w:rPr>
          <w:rFonts w:asciiTheme="minorBidi" w:hAnsiTheme="minorBidi" w:hint="cs"/>
          <w:sz w:val="20"/>
          <w:szCs w:val="28"/>
          <w:rtl/>
          <w:lang w:bidi="fa-IR"/>
        </w:rPr>
        <w:t>4</w:t>
      </w:r>
      <w:r w:rsidR="00182A8E">
        <w:rPr>
          <w:rFonts w:asciiTheme="minorBidi" w:hAnsiTheme="minorBidi" w:hint="cs"/>
          <w:sz w:val="20"/>
          <w:szCs w:val="28"/>
          <w:rtl/>
          <w:lang w:bidi="fa-IR"/>
        </w:rPr>
        <w:t>-140</w:t>
      </w:r>
      <w:r w:rsidR="00FA1D82">
        <w:rPr>
          <w:rFonts w:asciiTheme="minorBidi" w:hAnsiTheme="minorBidi" w:hint="cs"/>
          <w:sz w:val="20"/>
          <w:szCs w:val="28"/>
          <w:rtl/>
          <w:lang w:bidi="fa-IR"/>
        </w:rPr>
        <w:t>3</w:t>
      </w:r>
    </w:p>
    <w:p w14:paraId="3BE85335" w14:textId="75677146" w:rsidR="00993245" w:rsidRPr="005F2A7D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Theme="minorBidi" w:hAnsiTheme="minorBidi"/>
          <w:sz w:val="20"/>
          <w:szCs w:val="28"/>
          <w:rtl/>
          <w:lang w:bidi="fa-IR"/>
        </w:rPr>
      </w:pPr>
      <w:r w:rsidRPr="005F2A7D">
        <w:rPr>
          <w:rFonts w:asciiTheme="minorBidi" w:hAnsiTheme="minorBidi"/>
          <w:sz w:val="20"/>
          <w:szCs w:val="28"/>
          <w:rtl/>
          <w:lang w:bidi="fa-IR"/>
        </w:rPr>
        <w:t>نام بیمارستان/ مرکز بالینی:</w:t>
      </w:r>
      <w:r w:rsidR="00201FA4" w:rsidRPr="005F2A7D">
        <w:rPr>
          <w:rFonts w:asciiTheme="minorBidi" w:hAnsiTheme="minorBidi"/>
          <w:sz w:val="20"/>
          <w:szCs w:val="28"/>
          <w:rtl/>
          <w:lang w:bidi="fa-IR"/>
        </w:rPr>
        <w:t xml:space="preserve"> مراکز سلامت جامعه </w:t>
      </w:r>
      <w:r w:rsidR="00896DF0" w:rsidRPr="005F2A7D">
        <w:rPr>
          <w:rFonts w:asciiTheme="minorBidi" w:hAnsiTheme="minorBidi"/>
          <w:sz w:val="20"/>
          <w:szCs w:val="28"/>
          <w:rtl/>
          <w:lang w:bidi="fa-IR"/>
        </w:rPr>
        <w:t>شهری وابسته به شبکه بهداشت جنوب تهران</w:t>
      </w:r>
    </w:p>
    <w:p w14:paraId="5ACCE701" w14:textId="5AC6DA35" w:rsidR="00993245" w:rsidRPr="005F2A7D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Theme="minorBidi" w:hAnsiTheme="minorBidi"/>
          <w:sz w:val="20"/>
          <w:szCs w:val="28"/>
          <w:rtl/>
          <w:lang w:bidi="fa-IR"/>
        </w:rPr>
      </w:pPr>
      <w:r w:rsidRPr="005F2A7D">
        <w:rPr>
          <w:rFonts w:asciiTheme="minorBidi" w:hAnsiTheme="minorBidi"/>
          <w:sz w:val="20"/>
          <w:szCs w:val="28"/>
          <w:rtl/>
          <w:lang w:bidi="fa-IR"/>
        </w:rPr>
        <w:t>نام بخش/ گروه:</w:t>
      </w:r>
      <w:r w:rsidR="00201FA4" w:rsidRPr="005F2A7D">
        <w:rPr>
          <w:rFonts w:asciiTheme="minorBidi" w:hAnsiTheme="minorBidi"/>
          <w:sz w:val="20"/>
          <w:szCs w:val="28"/>
          <w:rtl/>
          <w:lang w:bidi="fa-IR"/>
        </w:rPr>
        <w:t xml:space="preserve"> گروه سلامت جامعه و سالمندی</w:t>
      </w:r>
    </w:p>
    <w:p w14:paraId="01C6E789" w14:textId="1F262DF9" w:rsidR="00993245" w:rsidRPr="005F2A7D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Theme="minorBidi" w:hAnsiTheme="minorBidi"/>
          <w:sz w:val="20"/>
          <w:szCs w:val="28"/>
          <w:rtl/>
          <w:lang w:bidi="fa-IR"/>
        </w:rPr>
      </w:pPr>
      <w:r w:rsidRPr="005F2A7D">
        <w:rPr>
          <w:rFonts w:asciiTheme="minorBidi" w:hAnsiTheme="minorBidi"/>
          <w:sz w:val="20"/>
          <w:szCs w:val="28"/>
          <w:rtl/>
          <w:lang w:bidi="fa-IR"/>
        </w:rPr>
        <w:t>مسؤول آموزش:</w:t>
      </w:r>
      <w:r w:rsidR="00FA1D82">
        <w:rPr>
          <w:rFonts w:asciiTheme="minorBidi" w:hAnsiTheme="minorBidi"/>
          <w:sz w:val="20"/>
          <w:szCs w:val="28"/>
          <w:rtl/>
          <w:lang w:bidi="fa-IR"/>
        </w:rPr>
        <w:t xml:space="preserve"> دکت</w:t>
      </w:r>
      <w:r w:rsidR="00FA1D82">
        <w:rPr>
          <w:rFonts w:asciiTheme="minorBidi" w:hAnsiTheme="minorBidi" w:hint="cs"/>
          <w:sz w:val="20"/>
          <w:szCs w:val="28"/>
          <w:rtl/>
          <w:lang w:bidi="fa-IR"/>
        </w:rPr>
        <w:t xml:space="preserve">ر </w:t>
      </w:r>
      <w:r w:rsidR="00201FA4" w:rsidRPr="005F2A7D">
        <w:rPr>
          <w:rFonts w:asciiTheme="minorBidi" w:hAnsiTheme="minorBidi"/>
          <w:sz w:val="20"/>
          <w:szCs w:val="28"/>
          <w:rtl/>
          <w:lang w:bidi="fa-IR"/>
        </w:rPr>
        <w:t>مرجان دلخوش</w:t>
      </w:r>
    </w:p>
    <w:p w14:paraId="46AD21E6" w14:textId="5639F241" w:rsidR="00993245" w:rsidRPr="005F2A7D" w:rsidRDefault="00993245" w:rsidP="00A7694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Theme="minorBidi" w:hAnsiTheme="minorBidi"/>
          <w:sz w:val="20"/>
          <w:szCs w:val="28"/>
          <w:rtl/>
          <w:lang w:bidi="fa-IR"/>
        </w:rPr>
      </w:pPr>
      <w:r w:rsidRPr="005F2A7D">
        <w:rPr>
          <w:rFonts w:asciiTheme="minorBidi" w:hAnsiTheme="minorBidi"/>
          <w:sz w:val="20"/>
          <w:szCs w:val="28"/>
          <w:rtl/>
          <w:lang w:bidi="fa-IR"/>
        </w:rPr>
        <w:t>اعضای هیأت علمی</w:t>
      </w:r>
      <w:r w:rsidR="005F2A7D" w:rsidRPr="005F2A7D">
        <w:rPr>
          <w:rFonts w:asciiTheme="minorBidi" w:hAnsiTheme="minorBidi"/>
          <w:sz w:val="20"/>
          <w:szCs w:val="28"/>
          <w:rtl/>
          <w:lang w:bidi="fa-IR"/>
        </w:rPr>
        <w:t xml:space="preserve"> مدرس در دوره: دکتر مرجان</w:t>
      </w:r>
      <w:r w:rsidR="00201FA4" w:rsidRPr="005F2A7D">
        <w:rPr>
          <w:rFonts w:asciiTheme="minorBidi" w:hAnsiTheme="minorBidi"/>
          <w:sz w:val="20"/>
          <w:szCs w:val="28"/>
          <w:rtl/>
          <w:lang w:bidi="fa-IR"/>
        </w:rPr>
        <w:t xml:space="preserve"> دلخوش</w:t>
      </w:r>
    </w:p>
    <w:p w14:paraId="7AFA580F" w14:textId="11AB3D22" w:rsidR="00993245" w:rsidRPr="005F2A7D" w:rsidRDefault="00993245" w:rsidP="00FA1D8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Theme="minorBidi" w:hAnsiTheme="minorBidi"/>
          <w:sz w:val="20"/>
          <w:szCs w:val="28"/>
          <w:rtl/>
          <w:lang w:bidi="fa-IR"/>
        </w:rPr>
      </w:pPr>
      <w:r w:rsidRPr="005F2A7D">
        <w:rPr>
          <w:rFonts w:asciiTheme="minorBidi" w:hAnsiTheme="minorBidi"/>
          <w:sz w:val="20"/>
          <w:szCs w:val="28"/>
          <w:rtl/>
          <w:lang w:bidi="fa-IR"/>
        </w:rPr>
        <w:t xml:space="preserve">اطلاعات تماس مسؤول </w:t>
      </w:r>
      <w:r w:rsidR="00A76945">
        <w:rPr>
          <w:rFonts w:asciiTheme="minorBidi" w:hAnsiTheme="minorBidi" w:hint="cs"/>
          <w:sz w:val="20"/>
          <w:szCs w:val="28"/>
          <w:rtl/>
          <w:lang w:bidi="fa-IR"/>
        </w:rPr>
        <w:t>درس</w:t>
      </w:r>
      <w:r w:rsidR="00FF521C" w:rsidRPr="005F2A7D">
        <w:rPr>
          <w:rFonts w:asciiTheme="minorBidi" w:hAnsiTheme="minorBidi"/>
          <w:sz w:val="20"/>
          <w:szCs w:val="28"/>
          <w:rtl/>
          <w:lang w:bidi="fa-IR"/>
        </w:rPr>
        <w:t>:</w:t>
      </w:r>
      <w:r w:rsidR="00201FA4" w:rsidRPr="005F2A7D">
        <w:rPr>
          <w:rFonts w:asciiTheme="minorBidi" w:hAnsiTheme="minorBidi"/>
          <w:sz w:val="20"/>
          <w:szCs w:val="28"/>
          <w:rtl/>
          <w:lang w:bidi="fa-IR"/>
        </w:rPr>
        <w:t xml:space="preserve"> 09124972282- 610542</w:t>
      </w:r>
      <w:r w:rsidR="00FA1D82">
        <w:rPr>
          <w:rFonts w:asciiTheme="minorBidi" w:hAnsiTheme="minorBidi" w:hint="cs"/>
          <w:sz w:val="20"/>
          <w:szCs w:val="28"/>
          <w:rtl/>
          <w:lang w:bidi="fa-IR"/>
        </w:rPr>
        <w:t>2</w:t>
      </w:r>
      <w:r w:rsidR="00201FA4" w:rsidRPr="005F2A7D">
        <w:rPr>
          <w:rFonts w:asciiTheme="minorBidi" w:hAnsiTheme="minorBidi"/>
          <w:sz w:val="20"/>
          <w:szCs w:val="28"/>
          <w:rtl/>
          <w:lang w:bidi="fa-IR"/>
        </w:rPr>
        <w:t>4</w:t>
      </w:r>
    </w:p>
    <w:p w14:paraId="711130AE" w14:textId="21B1832A" w:rsidR="007D4D72" w:rsidRPr="005F2A7D" w:rsidRDefault="00993245" w:rsidP="00FA1D8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Theme="minorBidi" w:hAnsiTheme="minorBidi"/>
          <w:sz w:val="20"/>
          <w:szCs w:val="28"/>
          <w:rtl/>
          <w:lang w:bidi="fa-IR"/>
        </w:rPr>
      </w:pPr>
      <w:r w:rsidRPr="005F2A7D">
        <w:rPr>
          <w:rFonts w:asciiTheme="minorBidi" w:hAnsiTheme="minorBidi"/>
          <w:sz w:val="20"/>
          <w:szCs w:val="28"/>
          <w:rtl/>
          <w:lang w:bidi="fa-IR"/>
        </w:rPr>
        <w:t xml:space="preserve">طول دوره: </w:t>
      </w:r>
      <w:r w:rsidR="00DB6C9C">
        <w:rPr>
          <w:rFonts w:asciiTheme="minorBidi" w:hAnsiTheme="minorBidi" w:hint="cs"/>
          <w:sz w:val="20"/>
          <w:szCs w:val="28"/>
          <w:rtl/>
          <w:lang w:bidi="fa-IR"/>
        </w:rPr>
        <w:t>9</w:t>
      </w:r>
      <w:r w:rsidR="00815020" w:rsidRPr="005F2A7D">
        <w:rPr>
          <w:rFonts w:asciiTheme="minorBidi" w:hAnsiTheme="minorBidi"/>
          <w:sz w:val="20"/>
          <w:szCs w:val="28"/>
          <w:rtl/>
          <w:lang w:bidi="fa-IR"/>
        </w:rPr>
        <w:t xml:space="preserve"> روز</w:t>
      </w:r>
      <w:r w:rsidR="00A652C7">
        <w:rPr>
          <w:rFonts w:asciiTheme="minorBidi" w:hAnsiTheme="minorBidi" w:hint="cs"/>
          <w:sz w:val="20"/>
          <w:szCs w:val="28"/>
          <w:rtl/>
          <w:lang w:bidi="fa-IR"/>
        </w:rPr>
        <w:t xml:space="preserve"> (دور</w:t>
      </w:r>
      <w:r w:rsidR="00FA1D82">
        <w:rPr>
          <w:rFonts w:asciiTheme="minorBidi" w:hAnsiTheme="minorBidi" w:hint="cs"/>
          <w:sz w:val="20"/>
          <w:szCs w:val="28"/>
          <w:rtl/>
          <w:lang w:bidi="fa-IR"/>
        </w:rPr>
        <w:t xml:space="preserve">ه 70 </w:t>
      </w:r>
      <w:bookmarkStart w:id="0" w:name="_GoBack"/>
      <w:bookmarkEnd w:id="0"/>
      <w:r w:rsidR="00A652C7">
        <w:rPr>
          <w:rFonts w:asciiTheme="minorBidi" w:hAnsiTheme="minorBidi" w:hint="cs"/>
          <w:sz w:val="20"/>
          <w:szCs w:val="28"/>
          <w:rtl/>
          <w:lang w:bidi="fa-IR"/>
        </w:rPr>
        <w:t>گروه 1 و 2)</w:t>
      </w:r>
    </w:p>
    <w:p w14:paraId="0B79D1FC" w14:textId="77777777" w:rsidR="00993245" w:rsidRPr="005F2A7D" w:rsidRDefault="00993245" w:rsidP="00993245">
      <w:pPr>
        <w:spacing w:after="0"/>
        <w:jc w:val="both"/>
        <w:rPr>
          <w:rFonts w:asciiTheme="minorBidi" w:hAnsiTheme="minorBidi"/>
          <w:sz w:val="20"/>
          <w:szCs w:val="28"/>
          <w:rtl/>
          <w:lang w:bidi="fa-IR"/>
        </w:rPr>
      </w:pPr>
    </w:p>
    <w:p w14:paraId="3D34CEDE" w14:textId="77777777" w:rsidR="005F2A7D" w:rsidRPr="005F2A7D" w:rsidRDefault="005F2A7D" w:rsidP="00A5292F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14:paraId="2DF0F803" w14:textId="77777777" w:rsidR="005F2A7D" w:rsidRPr="005F2A7D" w:rsidRDefault="005F2A7D" w:rsidP="005F2A7D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14:paraId="10674B02" w14:textId="77777777" w:rsidR="005F2A7D" w:rsidRDefault="005F2A7D" w:rsidP="005F2A7D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14:paraId="7C1108D0" w14:textId="77777777" w:rsidR="005F2A7D" w:rsidRDefault="005F2A7D" w:rsidP="005F2A7D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14:paraId="348C1497" w14:textId="77777777" w:rsidR="005F2A7D" w:rsidRPr="005F2A7D" w:rsidRDefault="005F2A7D" w:rsidP="005F2A7D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14:paraId="65B53CE1" w14:textId="77777777" w:rsidR="005F2A7D" w:rsidRPr="005F2A7D" w:rsidRDefault="005F2A7D" w:rsidP="005F2A7D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14:paraId="5997BC04" w14:textId="77777777" w:rsidR="00993245" w:rsidRPr="005F2A7D" w:rsidRDefault="00993245" w:rsidP="00F15166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lastRenderedPageBreak/>
        <w:t>مرور اجمالی/ توصیف کلی دوره (انتظار می</w:t>
      </w: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softHyphen/>
        <w:t xml:space="preserve">رود مسؤول برنامه، ضمن ارائه توضیحاتی کلی، دوره را در قالب یک یا دو بند، توصیف کند.): </w:t>
      </w:r>
    </w:p>
    <w:p w14:paraId="42880E9B" w14:textId="2B4CD12C" w:rsidR="00BC7A9F" w:rsidRPr="005F2A7D" w:rsidRDefault="00201FA4" w:rsidP="00F15166">
      <w:pPr>
        <w:bidi/>
        <w:spacing w:after="0"/>
        <w:jc w:val="both"/>
        <w:rPr>
          <w:rFonts w:asciiTheme="minorBidi" w:hAnsiTheme="minorBidi"/>
          <w:sz w:val="16"/>
          <w:szCs w:val="24"/>
          <w:rtl/>
          <w:lang w:bidi="fa-IR"/>
        </w:rPr>
      </w:pPr>
      <w:r w:rsidRPr="005F2A7D">
        <w:rPr>
          <w:rFonts w:asciiTheme="minorBidi" w:hAnsiTheme="minorBidi"/>
          <w:sz w:val="16"/>
          <w:szCs w:val="24"/>
          <w:rtl/>
          <w:lang w:bidi="fa-IR"/>
        </w:rPr>
        <w:t xml:space="preserve">نظر به اینکه تامین سلامت جامعه در گرو </w:t>
      </w:r>
      <w:r w:rsidR="00896DF0" w:rsidRPr="005F2A7D">
        <w:rPr>
          <w:rFonts w:asciiTheme="minorBidi" w:hAnsiTheme="minorBidi"/>
          <w:sz w:val="16"/>
          <w:szCs w:val="24"/>
          <w:rtl/>
          <w:lang w:bidi="fa-IR"/>
        </w:rPr>
        <w:t xml:space="preserve">ارائه </w:t>
      </w:r>
      <w:r w:rsidRPr="005F2A7D">
        <w:rPr>
          <w:rFonts w:asciiTheme="minorBidi" w:hAnsiTheme="minorBidi"/>
          <w:sz w:val="16"/>
          <w:szCs w:val="24"/>
          <w:rtl/>
          <w:lang w:bidi="fa-IR"/>
        </w:rPr>
        <w:t>خدمات سلامت توسط نیروی انسانی آموزش دیده است، لذا در این درس، مفاهیم اصلی بهداشت و سلامت شامل آشنایی با نقش ها و فعالیتهای پرستار سلامت جامعه و تیم سلامت، مراقبت های اولیه بهداشتی (</w:t>
      </w:r>
      <w:r w:rsidRPr="005F2A7D">
        <w:rPr>
          <w:rFonts w:asciiTheme="minorBidi" w:hAnsiTheme="minorBidi"/>
          <w:sz w:val="16"/>
          <w:szCs w:val="24"/>
          <w:lang w:bidi="fa-IR"/>
        </w:rPr>
        <w:t>PHC</w:t>
      </w:r>
      <w:r w:rsidRPr="005F2A7D">
        <w:rPr>
          <w:rFonts w:asciiTheme="minorBidi" w:hAnsiTheme="minorBidi"/>
          <w:sz w:val="16"/>
          <w:szCs w:val="24"/>
          <w:rtl/>
          <w:lang w:bidi="fa-IR"/>
        </w:rPr>
        <w:t>)، حفظ و ارتقاء سلامت، پیشگیری از بیماریهای واگیر و غیرواگیر، آشنایی با نظامهای ارائه دهنده خدمات سلامت</w:t>
      </w:r>
      <w:r w:rsidR="006C5380" w:rsidRPr="005F2A7D">
        <w:rPr>
          <w:rFonts w:asciiTheme="minorBidi" w:hAnsiTheme="minorBidi"/>
          <w:sz w:val="16"/>
          <w:szCs w:val="24"/>
          <w:rtl/>
          <w:lang w:bidi="fa-IR"/>
        </w:rPr>
        <w:t xml:space="preserve"> و شبکه های</w:t>
      </w:r>
      <w:r w:rsidRPr="005F2A7D">
        <w:rPr>
          <w:rFonts w:asciiTheme="minorBidi" w:hAnsiTheme="minorBidi"/>
          <w:sz w:val="16"/>
          <w:szCs w:val="24"/>
          <w:rtl/>
          <w:lang w:bidi="fa-IR"/>
        </w:rPr>
        <w:t xml:space="preserve"> بهداشتی، </w:t>
      </w:r>
      <w:r w:rsidR="006C5380" w:rsidRPr="005F2A7D">
        <w:rPr>
          <w:rFonts w:asciiTheme="minorBidi" w:hAnsiTheme="minorBidi"/>
          <w:sz w:val="16"/>
          <w:szCs w:val="24"/>
          <w:rtl/>
          <w:lang w:bidi="fa-IR"/>
        </w:rPr>
        <w:t xml:space="preserve">تعیین </w:t>
      </w:r>
      <w:r w:rsidRPr="005F2A7D">
        <w:rPr>
          <w:rFonts w:asciiTheme="minorBidi" w:hAnsiTheme="minorBidi"/>
          <w:sz w:val="16"/>
          <w:szCs w:val="24"/>
          <w:rtl/>
          <w:lang w:bidi="fa-IR"/>
        </w:rPr>
        <w:t xml:space="preserve">نیازهای بهداشتی </w:t>
      </w:r>
      <w:r w:rsidR="006C5380" w:rsidRPr="005F2A7D">
        <w:rPr>
          <w:rFonts w:asciiTheme="minorBidi" w:hAnsiTheme="minorBidi"/>
          <w:sz w:val="16"/>
          <w:szCs w:val="24"/>
          <w:rtl/>
          <w:lang w:bidi="fa-IR"/>
        </w:rPr>
        <w:t xml:space="preserve">گروه های مختلف </w:t>
      </w:r>
      <w:r w:rsidRPr="005F2A7D">
        <w:rPr>
          <w:rFonts w:asciiTheme="minorBidi" w:hAnsiTheme="minorBidi"/>
          <w:sz w:val="16"/>
          <w:szCs w:val="24"/>
          <w:rtl/>
          <w:lang w:bidi="fa-IR"/>
        </w:rPr>
        <w:t xml:space="preserve">جامعه، فرایند آموزش بهداشت، ایمن سازی و واکسیناسیون گروه های هدف، </w:t>
      </w:r>
      <w:r w:rsidR="007B71E6" w:rsidRPr="005F2A7D">
        <w:rPr>
          <w:rFonts w:asciiTheme="minorBidi" w:hAnsiTheme="minorBidi"/>
          <w:sz w:val="16"/>
          <w:szCs w:val="24"/>
          <w:rtl/>
          <w:lang w:bidi="fa-IR"/>
        </w:rPr>
        <w:t xml:space="preserve">پایش رشد کودکان، </w:t>
      </w:r>
      <w:r w:rsidRPr="005F2A7D">
        <w:rPr>
          <w:rFonts w:asciiTheme="minorBidi" w:hAnsiTheme="minorBidi"/>
          <w:sz w:val="16"/>
          <w:szCs w:val="24"/>
          <w:rtl/>
          <w:lang w:bidi="fa-IR"/>
        </w:rPr>
        <w:t>ایمنی و بهداشت م</w:t>
      </w:r>
      <w:r w:rsidR="006C5380" w:rsidRPr="005F2A7D">
        <w:rPr>
          <w:rFonts w:asciiTheme="minorBidi" w:hAnsiTheme="minorBidi"/>
          <w:sz w:val="16"/>
          <w:szCs w:val="24"/>
          <w:rtl/>
          <w:lang w:bidi="fa-IR"/>
        </w:rPr>
        <w:t xml:space="preserve">دارس، و </w:t>
      </w:r>
      <w:r w:rsidR="001D7BD1" w:rsidRPr="005F2A7D">
        <w:rPr>
          <w:rFonts w:asciiTheme="minorBidi" w:hAnsiTheme="minorBidi"/>
          <w:sz w:val="16"/>
          <w:szCs w:val="24"/>
          <w:rtl/>
          <w:lang w:bidi="fa-IR"/>
        </w:rPr>
        <w:t xml:space="preserve">برنامه های غربالگری و تامین </w:t>
      </w:r>
      <w:r w:rsidR="006C5380" w:rsidRPr="005F2A7D">
        <w:rPr>
          <w:rFonts w:asciiTheme="minorBidi" w:hAnsiTheme="minorBidi"/>
          <w:sz w:val="16"/>
          <w:szCs w:val="24"/>
          <w:rtl/>
          <w:lang w:bidi="fa-IR"/>
        </w:rPr>
        <w:t xml:space="preserve">سلامت </w:t>
      </w:r>
      <w:r w:rsidR="001D7BD1" w:rsidRPr="005F2A7D">
        <w:rPr>
          <w:rFonts w:asciiTheme="minorBidi" w:hAnsiTheme="minorBidi"/>
          <w:sz w:val="16"/>
          <w:szCs w:val="24"/>
          <w:rtl/>
          <w:lang w:bidi="fa-IR"/>
        </w:rPr>
        <w:t xml:space="preserve">گروه های </w:t>
      </w:r>
      <w:r w:rsidR="006C5380" w:rsidRPr="005F2A7D">
        <w:rPr>
          <w:rFonts w:asciiTheme="minorBidi" w:hAnsiTheme="minorBidi"/>
          <w:sz w:val="16"/>
          <w:szCs w:val="24"/>
          <w:rtl/>
          <w:lang w:bidi="fa-IR"/>
        </w:rPr>
        <w:t>نوجوانان/میانسالان</w:t>
      </w:r>
      <w:r w:rsidRPr="005F2A7D">
        <w:rPr>
          <w:rFonts w:asciiTheme="minorBidi" w:hAnsiTheme="minorBidi"/>
          <w:sz w:val="16"/>
          <w:szCs w:val="24"/>
          <w:rtl/>
          <w:lang w:bidi="fa-IR"/>
        </w:rPr>
        <w:t xml:space="preserve"> و سالمندان گنجانده شده است. </w:t>
      </w:r>
    </w:p>
    <w:p w14:paraId="74ED6392" w14:textId="77777777" w:rsidR="005F2A7D" w:rsidRPr="005F2A7D" w:rsidRDefault="005F2A7D" w:rsidP="00F15166">
      <w:pPr>
        <w:bidi/>
        <w:spacing w:after="0"/>
        <w:jc w:val="both"/>
        <w:rPr>
          <w:rFonts w:asciiTheme="minorBidi" w:hAnsiTheme="minorBidi"/>
          <w:sz w:val="16"/>
          <w:szCs w:val="24"/>
          <w:rtl/>
          <w:lang w:bidi="fa-IR"/>
        </w:rPr>
      </w:pPr>
    </w:p>
    <w:p w14:paraId="353D0813" w14:textId="1C3BADC9" w:rsidR="002234CF" w:rsidRPr="005F2A7D" w:rsidRDefault="00E50C3B" w:rsidP="00F15166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>پ</w:t>
      </w:r>
      <w:r w:rsidR="00993245"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>یامدهای یادگیری مورد انتظار</w:t>
      </w:r>
      <w:r w:rsidR="00993245" w:rsidRPr="005F2A7D">
        <w:rPr>
          <w:rFonts w:asciiTheme="minorBidi" w:hAnsiTheme="minorBidi"/>
          <w:b/>
          <w:sz w:val="24"/>
          <w:szCs w:val="24"/>
          <w:vertAlign w:val="superscript"/>
          <w:rtl/>
        </w:rPr>
        <w:footnoteReference w:id="3"/>
      </w:r>
      <w:r w:rsidR="00655ABC"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>:</w:t>
      </w:r>
    </w:p>
    <w:p w14:paraId="1C96F914" w14:textId="7E92C75F" w:rsidR="00201FA4" w:rsidRPr="005F2A7D" w:rsidRDefault="00B03A46" w:rsidP="00F15166">
      <w:pPr>
        <w:bidi/>
        <w:spacing w:after="0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در این دوره تلاش می شود تا با </w:t>
      </w:r>
      <w:r w:rsidR="00201FA4" w:rsidRPr="005F2A7D">
        <w:rPr>
          <w:rFonts w:asciiTheme="minorBidi" w:hAnsiTheme="minorBidi"/>
          <w:sz w:val="24"/>
          <w:szCs w:val="24"/>
          <w:rtl/>
          <w:lang w:bidi="fa-IR"/>
        </w:rPr>
        <w:t xml:space="preserve">انتقال </w:t>
      </w:r>
      <w:r w:rsidR="00896DF0" w:rsidRPr="005F2A7D">
        <w:rPr>
          <w:rFonts w:asciiTheme="minorBidi" w:hAnsiTheme="minorBidi"/>
          <w:sz w:val="24"/>
          <w:szCs w:val="24"/>
          <w:rtl/>
          <w:lang w:bidi="fa-IR"/>
        </w:rPr>
        <w:t xml:space="preserve">اطلاعات، </w:t>
      </w:r>
      <w:r w:rsidR="00201FA4" w:rsidRPr="005F2A7D">
        <w:rPr>
          <w:rFonts w:asciiTheme="minorBidi" w:hAnsiTheme="minorBidi"/>
          <w:sz w:val="24"/>
          <w:szCs w:val="24"/>
          <w:rtl/>
          <w:lang w:bidi="fa-IR"/>
        </w:rPr>
        <w:t>دانش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، تجربه، </w:t>
      </w:r>
      <w:r w:rsidR="00896DF0" w:rsidRPr="005F2A7D">
        <w:rPr>
          <w:rFonts w:asciiTheme="minorBidi" w:hAnsiTheme="minorBidi"/>
          <w:sz w:val="24"/>
          <w:szCs w:val="24"/>
          <w:rtl/>
          <w:lang w:bidi="fa-IR"/>
        </w:rPr>
        <w:t xml:space="preserve">و مهارت های </w:t>
      </w:r>
      <w:r w:rsidR="00201FA4" w:rsidRPr="005F2A7D">
        <w:rPr>
          <w:rFonts w:asciiTheme="minorBidi" w:hAnsiTheme="minorBidi"/>
          <w:sz w:val="24"/>
          <w:szCs w:val="24"/>
          <w:rtl/>
          <w:lang w:bidi="fa-IR"/>
        </w:rPr>
        <w:t xml:space="preserve">لازم در زمینه </w:t>
      </w:r>
      <w:r w:rsidR="00896DF0" w:rsidRPr="005F2A7D">
        <w:rPr>
          <w:rFonts w:asciiTheme="minorBidi" w:hAnsiTheme="minorBidi"/>
          <w:sz w:val="24"/>
          <w:szCs w:val="24"/>
          <w:rtl/>
          <w:lang w:bidi="fa-IR"/>
        </w:rPr>
        <w:t xml:space="preserve">بهداشت و </w:t>
      </w:r>
      <w:r w:rsidR="00201FA4" w:rsidRPr="005F2A7D">
        <w:rPr>
          <w:rFonts w:asciiTheme="minorBidi" w:hAnsiTheme="minorBidi"/>
          <w:sz w:val="24"/>
          <w:szCs w:val="24"/>
          <w:rtl/>
          <w:lang w:bidi="fa-IR"/>
        </w:rPr>
        <w:t>س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>لامت جامعه و مبانی آن به دانشجویان، این گروه بتوانند با</w:t>
      </w:r>
      <w:r w:rsidR="00201FA4" w:rsidRPr="005F2A7D">
        <w:rPr>
          <w:rFonts w:asciiTheme="minorBidi" w:hAnsiTheme="minorBidi"/>
          <w:sz w:val="24"/>
          <w:szCs w:val="24"/>
          <w:rtl/>
          <w:lang w:bidi="fa-IR"/>
        </w:rPr>
        <w:t xml:space="preserve"> به ک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ارگیری اصول خدمات بهداشتی اولیه و </w:t>
      </w:r>
      <w:r w:rsidR="00201FA4" w:rsidRPr="005F2A7D">
        <w:rPr>
          <w:rFonts w:asciiTheme="minorBidi" w:hAnsiTheme="minorBidi"/>
          <w:sz w:val="24"/>
          <w:szCs w:val="24"/>
          <w:rtl/>
          <w:lang w:bidi="fa-IR"/>
        </w:rPr>
        <w:t>در قالب فرایند پرستاری و مبتنی بر شواهد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>،</w:t>
      </w:r>
      <w:r w:rsidR="00201FA4" w:rsidRPr="005F2A7D">
        <w:rPr>
          <w:rFonts w:asciiTheme="minorBidi" w:hAnsiTheme="minorBidi"/>
          <w:sz w:val="24"/>
          <w:szCs w:val="24"/>
          <w:rtl/>
          <w:lang w:bidi="fa-IR"/>
        </w:rPr>
        <w:t xml:space="preserve"> تدابیر مناسب جهت حل مشکلات سلامت</w:t>
      </w:r>
      <w:r w:rsidR="00896DF0" w:rsidRPr="005F2A7D">
        <w:rPr>
          <w:rFonts w:asciiTheme="minorBidi" w:hAnsiTheme="minorBidi"/>
          <w:sz w:val="24"/>
          <w:szCs w:val="24"/>
          <w:rtl/>
          <w:lang w:bidi="fa-IR"/>
        </w:rPr>
        <w:t>ی و بهداشتی</w:t>
      </w:r>
      <w:r w:rsidR="00201FA4" w:rsidRPr="005F2A7D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گروه های مختلف </w:t>
      </w:r>
      <w:r w:rsidR="00201FA4" w:rsidRPr="005F2A7D">
        <w:rPr>
          <w:rFonts w:asciiTheme="minorBidi" w:hAnsiTheme="minorBidi"/>
          <w:sz w:val="24"/>
          <w:szCs w:val="24"/>
          <w:rtl/>
          <w:lang w:bidi="fa-IR"/>
        </w:rPr>
        <w:t>جامعه را ارائه نماید.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201FA4" w:rsidRPr="005F2A7D">
        <w:rPr>
          <w:rFonts w:asciiTheme="minorBidi" w:hAnsiTheme="minorBidi"/>
          <w:sz w:val="24"/>
          <w:szCs w:val="24"/>
          <w:rtl/>
          <w:lang w:bidi="fa-IR"/>
        </w:rPr>
        <w:t>انتظار میرود پس از این دوره فراگیران بتوانند:</w:t>
      </w:r>
    </w:p>
    <w:p w14:paraId="7556A24B" w14:textId="77777777" w:rsidR="00201FA4" w:rsidRPr="005F2A7D" w:rsidRDefault="00201FA4" w:rsidP="00F15166">
      <w:pPr>
        <w:numPr>
          <w:ilvl w:val="0"/>
          <w:numId w:val="9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>گستره کاری پرستار سلامت جامعه را توضیح دهند.</w:t>
      </w:r>
    </w:p>
    <w:p w14:paraId="179D12A8" w14:textId="77777777" w:rsidR="00201FA4" w:rsidRPr="005F2A7D" w:rsidRDefault="00201FA4" w:rsidP="00F15166">
      <w:pPr>
        <w:numPr>
          <w:ilvl w:val="0"/>
          <w:numId w:val="9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>نقش ها و فعالیتهای پرستار سلامت جامعه در تیم سلامت را توضیح دهند.</w:t>
      </w:r>
    </w:p>
    <w:p w14:paraId="06B1440A" w14:textId="46B3E683" w:rsidR="00201FA4" w:rsidRPr="005F2A7D" w:rsidRDefault="00201FA4" w:rsidP="00F15166">
      <w:pPr>
        <w:numPr>
          <w:ilvl w:val="0"/>
          <w:numId w:val="9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سطوح پیشگیری و راهبردهای مرتبط را با هم مقایسه </w:t>
      </w:r>
      <w:r w:rsidR="00CC1F3D" w:rsidRPr="005F2A7D">
        <w:rPr>
          <w:rFonts w:asciiTheme="minorBidi" w:hAnsiTheme="minorBidi"/>
          <w:sz w:val="24"/>
          <w:szCs w:val="24"/>
          <w:rtl/>
          <w:lang w:bidi="fa-IR"/>
        </w:rPr>
        <w:t>کرده و شواهد عینی از فعالیت های انجام شده در سطوح مختلف سه گانه پیشگیری در مراکز سلامت جامعه راذکر کنند.</w:t>
      </w:r>
    </w:p>
    <w:p w14:paraId="7E9EFD10" w14:textId="2901FFA6" w:rsidR="00506AF2" w:rsidRPr="005F2A7D" w:rsidRDefault="00506AF2" w:rsidP="00F15166">
      <w:pPr>
        <w:numPr>
          <w:ilvl w:val="0"/>
          <w:numId w:val="9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>نظام های ارئه دهنده خدمات سلامت و مراقبتهای اولیه بهداشتی را تجزیه و تحلیل کنند.</w:t>
      </w:r>
    </w:p>
    <w:p w14:paraId="24A2C967" w14:textId="00EE350A" w:rsidR="00896DF0" w:rsidRPr="005F2A7D" w:rsidRDefault="00896DF0" w:rsidP="00F15166">
      <w:pPr>
        <w:numPr>
          <w:ilvl w:val="0"/>
          <w:numId w:val="9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>با نظام شبکه و جایگاه آن در سیستم بهداشتی-درمانی کشور آشنا شوند.</w:t>
      </w:r>
    </w:p>
    <w:p w14:paraId="51D315FC" w14:textId="759F09C5" w:rsidR="00B03A46" w:rsidRPr="005F2A7D" w:rsidRDefault="00B03A46" w:rsidP="00F15166">
      <w:pPr>
        <w:numPr>
          <w:ilvl w:val="0"/>
          <w:numId w:val="9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در امر ارائه آموزش های بهداشتی (مبتنی بر نیازسنجی بهداشتی </w:t>
      </w:r>
      <w:r w:rsidR="00CC1F3D" w:rsidRPr="005F2A7D">
        <w:rPr>
          <w:rFonts w:asciiTheme="minorBidi" w:hAnsiTheme="minorBidi"/>
          <w:sz w:val="24"/>
          <w:szCs w:val="24"/>
          <w:rtl/>
          <w:lang w:bidi="fa-IR"/>
        </w:rPr>
        <w:t xml:space="preserve">انجام شده در 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جامعه هدف) </w:t>
      </w:r>
      <w:r w:rsidR="00CC1F3D" w:rsidRPr="005F2A7D">
        <w:rPr>
          <w:rFonts w:asciiTheme="minorBidi" w:hAnsiTheme="minorBidi"/>
          <w:sz w:val="24"/>
          <w:szCs w:val="24"/>
          <w:rtl/>
          <w:lang w:bidi="fa-IR"/>
        </w:rPr>
        <w:t>همکاری و مشارکت فعال داشته باشند.</w:t>
      </w:r>
    </w:p>
    <w:p w14:paraId="2CFACAA8" w14:textId="42F079D1" w:rsidR="00201FA4" w:rsidRPr="005F2A7D" w:rsidRDefault="00201FA4" w:rsidP="00F15166">
      <w:pPr>
        <w:numPr>
          <w:ilvl w:val="0"/>
          <w:numId w:val="9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اصول ایمن سازی و مراقبتهای ضروری </w:t>
      </w:r>
      <w:r w:rsidR="00B03A46" w:rsidRPr="005F2A7D">
        <w:rPr>
          <w:rFonts w:asciiTheme="minorBidi" w:hAnsiTheme="minorBidi"/>
          <w:sz w:val="24"/>
          <w:szCs w:val="24"/>
          <w:rtl/>
          <w:lang w:bidi="fa-IR"/>
        </w:rPr>
        <w:t xml:space="preserve">مرتبط با آن 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>را شرح دهند.</w:t>
      </w:r>
    </w:p>
    <w:p w14:paraId="2C3D4B80" w14:textId="1FA62B80" w:rsidR="00201FA4" w:rsidRPr="005F2A7D" w:rsidRDefault="00201FA4" w:rsidP="00F15166">
      <w:pPr>
        <w:numPr>
          <w:ilvl w:val="0"/>
          <w:numId w:val="9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>پرستاری بهداشت مدارس و برنامه سلامت نوجوانان را بشناسند</w:t>
      </w:r>
      <w:r w:rsidR="00B03A46" w:rsidRPr="005F2A7D">
        <w:rPr>
          <w:rFonts w:asciiTheme="minorBidi" w:hAnsiTheme="minorBidi"/>
          <w:sz w:val="24"/>
          <w:szCs w:val="24"/>
          <w:rtl/>
          <w:lang w:bidi="fa-IR"/>
        </w:rPr>
        <w:t xml:space="preserve"> و در فعالیت های آموزش بهداشت مدارس، غربالگری دانش آموزان، و بررسی اصول ایمنی و بهداشت محیط مدارس همکاری و تعامل داشته باشند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>.</w:t>
      </w:r>
    </w:p>
    <w:p w14:paraId="46863761" w14:textId="320BBD39" w:rsidR="00201FA4" w:rsidRPr="005F2A7D" w:rsidRDefault="00201FA4" w:rsidP="00F15166">
      <w:pPr>
        <w:numPr>
          <w:ilvl w:val="0"/>
          <w:numId w:val="9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اهمیت نقش پرستار در حفظ و ارتقاء سلامت </w:t>
      </w:r>
      <w:r w:rsidR="00B03A46" w:rsidRPr="005F2A7D">
        <w:rPr>
          <w:rFonts w:asciiTheme="minorBidi" w:hAnsiTheme="minorBidi"/>
          <w:sz w:val="24"/>
          <w:szCs w:val="24"/>
          <w:rtl/>
          <w:lang w:bidi="fa-IR"/>
        </w:rPr>
        <w:t xml:space="preserve">کودک 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و </w:t>
      </w:r>
      <w:r w:rsidR="00B03A46" w:rsidRPr="005F2A7D">
        <w:rPr>
          <w:rFonts w:asciiTheme="minorBidi" w:hAnsiTheme="minorBidi"/>
          <w:sz w:val="24"/>
          <w:szCs w:val="24"/>
          <w:rtl/>
          <w:lang w:bidi="fa-IR"/>
        </w:rPr>
        <w:t xml:space="preserve">پایش 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>رشد کودک را درک کنند</w:t>
      </w:r>
      <w:r w:rsidR="00B03A46" w:rsidRPr="005F2A7D">
        <w:rPr>
          <w:rFonts w:asciiTheme="minorBidi" w:hAnsiTheme="minorBidi"/>
          <w:sz w:val="24"/>
          <w:szCs w:val="24"/>
          <w:rtl/>
          <w:lang w:bidi="fa-IR"/>
        </w:rPr>
        <w:t xml:space="preserve"> و اقدامات و مشاوره های لازم را در این زمینه بعمل بیاورند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>.</w:t>
      </w:r>
      <w:r w:rsidR="00506AF2" w:rsidRPr="005F2A7D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</w:p>
    <w:p w14:paraId="0766FD37" w14:textId="643723EC" w:rsidR="00506AF2" w:rsidRPr="005F2A7D" w:rsidRDefault="00506AF2" w:rsidP="00F15166">
      <w:pPr>
        <w:numPr>
          <w:ilvl w:val="0"/>
          <w:numId w:val="9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>با مراقبت های دوران پیش، حین و پس از دوران بارداری آشنا شده و قادر باشند آموزش ها و مشاوره های لازم را به گروه هدف مربوطه ارائه نمایند.</w:t>
      </w:r>
    </w:p>
    <w:p w14:paraId="260761D3" w14:textId="3F06189E" w:rsidR="00201FA4" w:rsidRPr="005F2A7D" w:rsidRDefault="00201FA4" w:rsidP="00F15166">
      <w:pPr>
        <w:numPr>
          <w:ilvl w:val="0"/>
          <w:numId w:val="9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برنامه </w:t>
      </w:r>
      <w:r w:rsidR="00B03A46" w:rsidRPr="005F2A7D">
        <w:rPr>
          <w:rFonts w:asciiTheme="minorBidi" w:hAnsiTheme="minorBidi"/>
          <w:sz w:val="24"/>
          <w:szCs w:val="24"/>
          <w:rtl/>
          <w:lang w:bidi="fa-IR"/>
        </w:rPr>
        <w:t xml:space="preserve">های مرتبط با 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>سلامت سالمندان و میانسالان را بشناس</w:t>
      </w:r>
      <w:r w:rsidR="00B03A46" w:rsidRPr="005F2A7D">
        <w:rPr>
          <w:rFonts w:asciiTheme="minorBidi" w:hAnsiTheme="minorBidi"/>
          <w:sz w:val="24"/>
          <w:szCs w:val="24"/>
          <w:rtl/>
          <w:lang w:bidi="fa-IR"/>
        </w:rPr>
        <w:t>ن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>د</w:t>
      </w:r>
      <w:r w:rsidR="00B03A46" w:rsidRPr="005F2A7D">
        <w:rPr>
          <w:rFonts w:asciiTheme="minorBidi" w:hAnsiTheme="minorBidi"/>
          <w:sz w:val="24"/>
          <w:szCs w:val="24"/>
          <w:rtl/>
          <w:lang w:bidi="fa-IR"/>
        </w:rPr>
        <w:t xml:space="preserve"> و در راستای آن با پرسنل مراکز سلامت جامعه همکاری داشته باشند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. </w:t>
      </w:r>
    </w:p>
    <w:p w14:paraId="17FC9E1F" w14:textId="67E01B16" w:rsidR="002234CF" w:rsidRPr="005F2A7D" w:rsidRDefault="002234CF" w:rsidP="00F15166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14:paraId="22999FA4" w14:textId="77777777" w:rsidR="00506AF2" w:rsidRPr="005F2A7D" w:rsidRDefault="00993245" w:rsidP="00F15166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>اهم فعالیت</w:t>
      </w: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 w:rsidR="004F5F00" w:rsidRPr="005F2A7D">
        <w:rPr>
          <w:rStyle w:val="FootnoteReference"/>
          <w:rFonts w:asciiTheme="minorBidi" w:hAnsiTheme="minorBidi"/>
          <w:b/>
          <w:bCs/>
          <w:sz w:val="24"/>
          <w:szCs w:val="24"/>
          <w:rtl/>
          <w:lang w:bidi="fa-IR"/>
        </w:rPr>
        <w:footnoteReference w:id="4"/>
      </w: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>:</w:t>
      </w:r>
      <w:r w:rsidR="00BC7A9F"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</w:p>
    <w:p w14:paraId="67B86710" w14:textId="5EC5AC1D" w:rsidR="00AC6D18" w:rsidRPr="005F2A7D" w:rsidRDefault="00AC6D18" w:rsidP="00F15166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>سخنرانی</w:t>
      </w:r>
      <w:r w:rsidR="00AC19DF" w:rsidRPr="005F2A7D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</w:p>
    <w:p w14:paraId="32FC40A2" w14:textId="77777777" w:rsidR="00AC6D18" w:rsidRPr="005F2A7D" w:rsidRDefault="00AC6D18" w:rsidP="00F15166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>بحث گروهی</w:t>
      </w:r>
    </w:p>
    <w:p w14:paraId="570A5DF0" w14:textId="1C193ACE" w:rsidR="00AC6D18" w:rsidRPr="005F2A7D" w:rsidRDefault="00AC6D18" w:rsidP="00F15166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>پرسش و پاسخ</w:t>
      </w:r>
    </w:p>
    <w:p w14:paraId="0EF1C369" w14:textId="7E0829F9" w:rsidR="00AC19DF" w:rsidRPr="005F2A7D" w:rsidRDefault="00AC19DF" w:rsidP="00F15166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>ارائه کنفرانس های آموزشی</w:t>
      </w:r>
    </w:p>
    <w:p w14:paraId="113FBCED" w14:textId="179F8A98" w:rsidR="00F96F48" w:rsidRPr="00A76945" w:rsidRDefault="00F96F48" w:rsidP="00F15166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lastRenderedPageBreak/>
        <w:t xml:space="preserve">ارائه کیس های بالینی </w:t>
      </w:r>
      <w:r w:rsidRPr="00A76945">
        <w:rPr>
          <w:rFonts w:asciiTheme="minorBidi" w:hAnsiTheme="minorBidi"/>
          <w:sz w:val="24"/>
          <w:szCs w:val="24"/>
          <w:rtl/>
          <w:lang w:bidi="fa-IR"/>
        </w:rPr>
        <w:t xml:space="preserve">و سناریوهای مرتبط </w:t>
      </w:r>
      <w:r w:rsidR="00B96D45" w:rsidRPr="00A76945">
        <w:rPr>
          <w:rFonts w:asciiTheme="minorBidi" w:hAnsiTheme="minorBidi"/>
          <w:sz w:val="24"/>
          <w:szCs w:val="24"/>
          <w:rtl/>
          <w:lang w:bidi="fa-IR"/>
        </w:rPr>
        <w:t xml:space="preserve">در راستای آموزش مبتنی بر مسئله </w:t>
      </w:r>
      <w:r w:rsidR="00E61AA8" w:rsidRPr="00A76945">
        <w:rPr>
          <w:rFonts w:asciiTheme="minorBidi" w:hAnsiTheme="minorBidi"/>
          <w:sz w:val="24"/>
          <w:szCs w:val="24"/>
          <w:rtl/>
          <w:lang w:bidi="fa-IR"/>
        </w:rPr>
        <w:t>(در مرکز مهارت های بالینی دانشکده</w:t>
      </w:r>
      <w:r w:rsidR="00A76945" w:rsidRPr="00A76945">
        <w:rPr>
          <w:rFonts w:asciiTheme="minorBidi" w:hAnsiTheme="minorBidi" w:hint="cs"/>
          <w:sz w:val="24"/>
          <w:szCs w:val="24"/>
          <w:rtl/>
          <w:lang w:bidi="fa-IR"/>
        </w:rPr>
        <w:t xml:space="preserve"> و فیلد کارآموزی سلامت جامعه</w:t>
      </w:r>
      <w:r w:rsidR="00E61AA8" w:rsidRPr="00A76945">
        <w:rPr>
          <w:rFonts w:asciiTheme="minorBidi" w:hAnsiTheme="minorBidi"/>
          <w:sz w:val="24"/>
          <w:szCs w:val="24"/>
          <w:rtl/>
          <w:lang w:bidi="fa-IR"/>
        </w:rPr>
        <w:t xml:space="preserve"> و </w:t>
      </w:r>
      <w:r w:rsidR="00AC19DF" w:rsidRPr="00A76945">
        <w:rPr>
          <w:rFonts w:asciiTheme="minorBidi" w:hAnsiTheme="minorBidi"/>
          <w:sz w:val="24"/>
          <w:szCs w:val="24"/>
          <w:rtl/>
          <w:lang w:bidi="fa-IR"/>
        </w:rPr>
        <w:t xml:space="preserve">بطور همزمان </w:t>
      </w:r>
      <w:r w:rsidR="00E61AA8" w:rsidRPr="00A76945">
        <w:rPr>
          <w:rFonts w:asciiTheme="minorBidi" w:hAnsiTheme="minorBidi"/>
          <w:sz w:val="24"/>
          <w:szCs w:val="24"/>
          <w:rtl/>
          <w:lang w:bidi="fa-IR"/>
        </w:rPr>
        <w:t xml:space="preserve">در بخش </w:t>
      </w:r>
      <w:r w:rsidR="00E61AA8" w:rsidRPr="00A76945">
        <w:rPr>
          <w:rFonts w:asciiTheme="minorBidi" w:hAnsiTheme="minorBidi"/>
          <w:sz w:val="24"/>
          <w:szCs w:val="24"/>
          <w:u w:val="single"/>
          <w:rtl/>
          <w:lang w:bidi="fa-IR"/>
        </w:rPr>
        <w:t>گفتگوها</w:t>
      </w:r>
      <w:r w:rsidR="00E61AA8" w:rsidRPr="00A76945">
        <w:rPr>
          <w:rFonts w:asciiTheme="minorBidi" w:hAnsiTheme="minorBidi"/>
          <w:sz w:val="24"/>
          <w:szCs w:val="24"/>
          <w:rtl/>
          <w:lang w:bidi="fa-IR"/>
        </w:rPr>
        <w:t xml:space="preserve"> و </w:t>
      </w:r>
      <w:r w:rsidR="00E61AA8" w:rsidRPr="00A76945">
        <w:rPr>
          <w:rFonts w:asciiTheme="minorBidi" w:hAnsiTheme="minorBidi"/>
          <w:sz w:val="24"/>
          <w:szCs w:val="24"/>
          <w:u w:val="single"/>
          <w:rtl/>
          <w:lang w:bidi="fa-IR"/>
        </w:rPr>
        <w:t>تکالیف</w:t>
      </w:r>
      <w:r w:rsidR="00E61AA8" w:rsidRPr="00A76945">
        <w:rPr>
          <w:rFonts w:asciiTheme="minorBidi" w:hAnsiTheme="minorBidi"/>
          <w:sz w:val="24"/>
          <w:szCs w:val="24"/>
          <w:rtl/>
          <w:lang w:bidi="fa-IR"/>
        </w:rPr>
        <w:t xml:space="preserve"> در محیط آموزش مجازی نوید</w:t>
      </w:r>
      <w:r w:rsidR="00A76945" w:rsidRPr="00A76945">
        <w:rPr>
          <w:rFonts w:asciiTheme="minorBidi" w:hAnsiTheme="minorBidi" w:hint="cs"/>
          <w:sz w:val="24"/>
          <w:szCs w:val="24"/>
          <w:rtl/>
          <w:lang w:bidi="fa-IR"/>
        </w:rPr>
        <w:t xml:space="preserve"> جهت تکمیل تدریس</w:t>
      </w:r>
      <w:r w:rsidR="00E61AA8" w:rsidRPr="00A76945">
        <w:rPr>
          <w:rFonts w:asciiTheme="minorBidi" w:hAnsiTheme="minorBidi"/>
          <w:sz w:val="24"/>
          <w:szCs w:val="24"/>
          <w:rtl/>
          <w:lang w:bidi="fa-IR"/>
        </w:rPr>
        <w:t>)</w:t>
      </w:r>
    </w:p>
    <w:p w14:paraId="3CFE2852" w14:textId="39015366" w:rsidR="00AC6D18" w:rsidRPr="00A76945" w:rsidRDefault="00AC6D18" w:rsidP="00F15166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A76945">
        <w:rPr>
          <w:rFonts w:asciiTheme="minorBidi" w:hAnsiTheme="minorBidi"/>
          <w:sz w:val="24"/>
          <w:szCs w:val="24"/>
          <w:rtl/>
          <w:lang w:bidi="fa-IR"/>
        </w:rPr>
        <w:t>استفاده از مولاژ (در مرکز مهارت های بالینی دانشکده)</w:t>
      </w:r>
    </w:p>
    <w:p w14:paraId="2EF9279F" w14:textId="77777777" w:rsidR="00F15166" w:rsidRDefault="00AC6D18" w:rsidP="00F15166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F15166">
        <w:rPr>
          <w:rFonts w:asciiTheme="minorBidi" w:hAnsiTheme="minorBidi"/>
          <w:sz w:val="24"/>
          <w:szCs w:val="24"/>
          <w:rtl/>
          <w:lang w:bidi="fa-IR"/>
        </w:rPr>
        <w:t xml:space="preserve">ارائه فیلم آموزشی </w:t>
      </w:r>
      <w:r w:rsidR="00A76945" w:rsidRPr="00F15166">
        <w:rPr>
          <w:rFonts w:asciiTheme="minorBidi" w:hAnsiTheme="minorBidi" w:hint="cs"/>
          <w:sz w:val="24"/>
          <w:szCs w:val="24"/>
          <w:rtl/>
          <w:lang w:bidi="fa-IR"/>
        </w:rPr>
        <w:t xml:space="preserve">در سامانه نوید (در راستای تدریس تکمیلی </w:t>
      </w:r>
      <w:r w:rsidR="00F15166" w:rsidRPr="00F15166">
        <w:rPr>
          <w:rFonts w:asciiTheme="minorBidi" w:hAnsiTheme="minorBidi" w:hint="cs"/>
          <w:sz w:val="24"/>
          <w:szCs w:val="24"/>
          <w:rtl/>
          <w:lang w:bidi="fa-IR"/>
        </w:rPr>
        <w:t>دوره 9</w:t>
      </w:r>
      <w:r w:rsidR="00A76945" w:rsidRPr="00F15166">
        <w:rPr>
          <w:rFonts w:asciiTheme="minorBidi" w:hAnsiTheme="minorBidi" w:hint="cs"/>
          <w:sz w:val="24"/>
          <w:szCs w:val="24"/>
          <w:rtl/>
          <w:lang w:bidi="fa-IR"/>
        </w:rPr>
        <w:t xml:space="preserve"> روزه) </w:t>
      </w:r>
    </w:p>
    <w:p w14:paraId="3CD62161" w14:textId="4ADD830B" w:rsidR="00E61AA8" w:rsidRPr="00F15166" w:rsidRDefault="00E61AA8" w:rsidP="00F15166">
      <w:pPr>
        <w:pStyle w:val="ListParagraph"/>
        <w:numPr>
          <w:ilvl w:val="0"/>
          <w:numId w:val="12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F15166">
        <w:rPr>
          <w:rFonts w:asciiTheme="minorBidi" w:hAnsiTheme="minorBidi"/>
          <w:sz w:val="24"/>
          <w:szCs w:val="24"/>
          <w:rtl/>
          <w:lang w:bidi="fa-IR"/>
        </w:rPr>
        <w:t>انجام کار عملی همچون واکسیناسیون</w:t>
      </w:r>
      <w:r w:rsidR="00506AF2" w:rsidRPr="00F15166">
        <w:rPr>
          <w:rFonts w:asciiTheme="minorBidi" w:hAnsiTheme="minorBidi"/>
          <w:sz w:val="24"/>
          <w:szCs w:val="24"/>
          <w:rtl/>
          <w:lang w:bidi="fa-IR"/>
        </w:rPr>
        <w:t xml:space="preserve">، آزمایشات غربالگری، کار با سامانه سیب وزارت بهداشت، </w:t>
      </w:r>
      <w:r w:rsidRPr="00F15166">
        <w:rPr>
          <w:rFonts w:asciiTheme="minorBidi" w:hAnsiTheme="minorBidi"/>
          <w:sz w:val="24"/>
          <w:szCs w:val="24"/>
          <w:rtl/>
          <w:lang w:bidi="fa-IR"/>
        </w:rPr>
        <w:t>و چارت نمودار پایش رشد کودک (با حضور در فیلد کارآموزی)</w:t>
      </w:r>
    </w:p>
    <w:p w14:paraId="231EAC62" w14:textId="3554FA81" w:rsidR="00993245" w:rsidRPr="005F2A7D" w:rsidRDefault="00993245" w:rsidP="00F15166">
      <w:pPr>
        <w:bidi/>
        <w:spacing w:after="0"/>
        <w:jc w:val="both"/>
        <w:rPr>
          <w:rFonts w:asciiTheme="minorBidi" w:hAnsiTheme="minorBidi"/>
          <w:color w:val="FF0000"/>
          <w:sz w:val="24"/>
          <w:szCs w:val="24"/>
          <w:rtl/>
          <w:lang w:bidi="fa-IR"/>
        </w:rPr>
      </w:pPr>
    </w:p>
    <w:p w14:paraId="6AC7F15C" w14:textId="4D70B87E" w:rsidR="00993245" w:rsidRPr="005F2A7D" w:rsidRDefault="00993245" w:rsidP="00F15166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>وظایف و مسؤولیت</w:t>
      </w: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softHyphen/>
        <w:t>های کارآموزان/ کارورزان</w:t>
      </w:r>
      <w:r w:rsidR="00B4769F"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در دوره بالینی </w:t>
      </w:r>
      <w:r w:rsidRPr="005F2A7D">
        <w:rPr>
          <w:rFonts w:asciiTheme="minorBidi" w:hAnsiTheme="minorBidi"/>
          <w:b/>
          <w:bCs/>
          <w:sz w:val="24"/>
          <w:szCs w:val="24"/>
          <w:lang w:bidi="fa-IR"/>
        </w:rPr>
        <w:t xml:space="preserve"> </w:t>
      </w: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>(سیاست</w:t>
      </w: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softHyphen/>
        <w:t>ها و ضوابط دوره):</w:t>
      </w:r>
    </w:p>
    <w:p w14:paraId="7076FFF9" w14:textId="5F0BF210" w:rsidR="002E18FD" w:rsidRPr="005F2A7D" w:rsidRDefault="002E18FD" w:rsidP="00F15166">
      <w:pPr>
        <w:numPr>
          <w:ilvl w:val="0"/>
          <w:numId w:val="10"/>
        </w:numPr>
        <w:bidi/>
        <w:spacing w:after="0"/>
        <w:jc w:val="both"/>
        <w:rPr>
          <w:rFonts w:asciiTheme="minorBidi" w:hAnsiTheme="minorBidi"/>
          <w:sz w:val="16"/>
          <w:szCs w:val="24"/>
          <w:lang w:bidi="fa-IR"/>
        </w:rPr>
      </w:pPr>
      <w:r w:rsidRPr="005F2A7D">
        <w:rPr>
          <w:rFonts w:asciiTheme="minorBidi" w:hAnsiTheme="minorBidi"/>
          <w:sz w:val="16"/>
          <w:szCs w:val="24"/>
          <w:rtl/>
          <w:lang w:bidi="fa-IR"/>
        </w:rPr>
        <w:t>حضور به موقع و فعال در فیلد کارآموزی</w:t>
      </w:r>
    </w:p>
    <w:p w14:paraId="105A3A16" w14:textId="77777777" w:rsidR="002E18FD" w:rsidRPr="005F2A7D" w:rsidRDefault="002E18FD" w:rsidP="00F15166">
      <w:pPr>
        <w:numPr>
          <w:ilvl w:val="0"/>
          <w:numId w:val="10"/>
        </w:numPr>
        <w:bidi/>
        <w:spacing w:after="0"/>
        <w:jc w:val="both"/>
        <w:rPr>
          <w:rFonts w:asciiTheme="minorBidi" w:hAnsiTheme="minorBidi"/>
          <w:sz w:val="16"/>
          <w:szCs w:val="24"/>
          <w:lang w:bidi="fa-IR"/>
        </w:rPr>
      </w:pPr>
      <w:r w:rsidRPr="005F2A7D">
        <w:rPr>
          <w:rFonts w:asciiTheme="minorBidi" w:hAnsiTheme="minorBidi"/>
          <w:sz w:val="16"/>
          <w:szCs w:val="24"/>
          <w:rtl/>
          <w:lang w:bidi="fa-IR"/>
        </w:rPr>
        <w:t>مطالعه و شرکت در مباحث کلاس های آموزشی مستقر در محیط کارآموزی، راند بالینی</w:t>
      </w:r>
    </w:p>
    <w:p w14:paraId="38A7493F" w14:textId="74846194" w:rsidR="002E18FD" w:rsidRPr="005F2A7D" w:rsidRDefault="002E18FD" w:rsidP="00F15166">
      <w:pPr>
        <w:numPr>
          <w:ilvl w:val="0"/>
          <w:numId w:val="10"/>
        </w:numPr>
        <w:bidi/>
        <w:spacing w:after="0"/>
        <w:jc w:val="both"/>
        <w:rPr>
          <w:rFonts w:asciiTheme="minorBidi" w:hAnsiTheme="minorBidi"/>
          <w:sz w:val="16"/>
          <w:szCs w:val="24"/>
          <w:lang w:bidi="fa-IR"/>
        </w:rPr>
      </w:pPr>
      <w:r w:rsidRPr="005F2A7D">
        <w:rPr>
          <w:rFonts w:asciiTheme="minorBidi" w:hAnsiTheme="minorBidi"/>
          <w:sz w:val="16"/>
          <w:szCs w:val="24"/>
          <w:rtl/>
          <w:lang w:bidi="fa-IR"/>
        </w:rPr>
        <w:t>ارائه کنفرانس های فردی و گروهی در ارتباط با کیس های بالینی مشاهده شده و موقعیت های موجود در فیلد کارآموزی</w:t>
      </w:r>
    </w:p>
    <w:p w14:paraId="15A06726" w14:textId="25DE5274" w:rsidR="002E18FD" w:rsidRPr="005F2A7D" w:rsidRDefault="002E18FD" w:rsidP="00F15166">
      <w:pPr>
        <w:numPr>
          <w:ilvl w:val="0"/>
          <w:numId w:val="10"/>
        </w:numPr>
        <w:bidi/>
        <w:spacing w:after="0"/>
        <w:jc w:val="both"/>
        <w:rPr>
          <w:rFonts w:asciiTheme="minorBidi" w:hAnsiTheme="minorBidi"/>
          <w:sz w:val="16"/>
          <w:szCs w:val="24"/>
          <w:lang w:bidi="fa-IR"/>
        </w:rPr>
      </w:pPr>
      <w:r w:rsidRPr="005F2A7D">
        <w:rPr>
          <w:rFonts w:asciiTheme="minorBidi" w:hAnsiTheme="minorBidi"/>
          <w:sz w:val="16"/>
          <w:szCs w:val="24"/>
          <w:rtl/>
          <w:lang w:bidi="fa-IR"/>
        </w:rPr>
        <w:t>مشاهده، ارائه مشاوره، ارائه آموزش های مرتبط و مشارکت در کار عملی و فعالیت روتین پرسنل مراکز سلامت جامعه</w:t>
      </w:r>
      <w:r w:rsidR="00DB09C4" w:rsidRPr="005F2A7D">
        <w:rPr>
          <w:rFonts w:asciiTheme="minorBidi" w:hAnsiTheme="minorBidi"/>
          <w:sz w:val="16"/>
          <w:szCs w:val="24"/>
          <w:rtl/>
          <w:lang w:bidi="fa-IR"/>
        </w:rPr>
        <w:t xml:space="preserve"> (مانند پایش رشد و تکامل کودک و چارت در کارت سلامت کودک، واکسیناسیون، مشاوره شیردهی، مشاوره تغذیه تکمیلی، انجام آزمایشات غربالگری نوزادان، انجام تست های غربالگری گروه های سنی مختلف، آموزش بهداشت و ....)</w:t>
      </w:r>
    </w:p>
    <w:p w14:paraId="46F63490" w14:textId="4EC36B6A" w:rsidR="002E18FD" w:rsidRPr="005F2A7D" w:rsidRDefault="002E18FD" w:rsidP="00F15166">
      <w:pPr>
        <w:numPr>
          <w:ilvl w:val="0"/>
          <w:numId w:val="11"/>
        </w:numPr>
        <w:bidi/>
        <w:spacing w:after="0"/>
        <w:jc w:val="both"/>
        <w:rPr>
          <w:rFonts w:asciiTheme="minorBidi" w:hAnsiTheme="minorBidi"/>
          <w:sz w:val="16"/>
          <w:szCs w:val="24"/>
          <w:lang w:bidi="fa-IR"/>
        </w:rPr>
      </w:pPr>
      <w:r w:rsidRPr="005F2A7D">
        <w:rPr>
          <w:rFonts w:asciiTheme="minorBidi" w:hAnsiTheme="minorBidi"/>
          <w:sz w:val="16"/>
          <w:szCs w:val="24"/>
          <w:rtl/>
          <w:lang w:bidi="fa-IR"/>
        </w:rPr>
        <w:t>عدم استفاده از تلفن همراه در طی ساعات کارآموزی</w:t>
      </w:r>
    </w:p>
    <w:p w14:paraId="20D6A979" w14:textId="49D15FE6" w:rsidR="00BC7A9F" w:rsidRPr="00A652C7" w:rsidRDefault="002E18FD" w:rsidP="00F15166">
      <w:pPr>
        <w:numPr>
          <w:ilvl w:val="0"/>
          <w:numId w:val="11"/>
        </w:numPr>
        <w:bidi/>
        <w:spacing w:after="0"/>
        <w:jc w:val="both"/>
        <w:rPr>
          <w:rFonts w:asciiTheme="minorBidi" w:hAnsiTheme="minorBidi"/>
          <w:b/>
          <w:bCs/>
          <w:sz w:val="16"/>
          <w:szCs w:val="24"/>
          <w:u w:val="single"/>
          <w:rtl/>
          <w:lang w:bidi="fa-IR"/>
        </w:rPr>
      </w:pPr>
      <w:r w:rsidRPr="00A652C7">
        <w:rPr>
          <w:rFonts w:asciiTheme="minorBidi" w:hAnsiTheme="minorBidi"/>
          <w:b/>
          <w:bCs/>
          <w:sz w:val="16"/>
          <w:szCs w:val="24"/>
          <w:u w:val="single"/>
          <w:rtl/>
          <w:lang w:bidi="fa-IR"/>
        </w:rPr>
        <w:t>رعایت پوشش و شئونات اسلامی، اخلاقی و حرفه ای</w:t>
      </w:r>
    </w:p>
    <w:p w14:paraId="66304346" w14:textId="77777777" w:rsidR="00BC7A9F" w:rsidRPr="005F2A7D" w:rsidRDefault="00BC7A9F" w:rsidP="00BC7A9F">
      <w:pPr>
        <w:bidi/>
        <w:spacing w:after="0"/>
        <w:jc w:val="both"/>
        <w:rPr>
          <w:rFonts w:asciiTheme="minorBidi" w:hAnsiTheme="minorBidi"/>
          <w:b/>
          <w:sz w:val="16"/>
          <w:szCs w:val="24"/>
          <w:rtl/>
          <w:lang w:bidi="fa-IR"/>
        </w:rPr>
      </w:pPr>
    </w:p>
    <w:p w14:paraId="2B7D650D" w14:textId="77777777" w:rsidR="00993245" w:rsidRPr="005F2A7D" w:rsidRDefault="00993245" w:rsidP="007D345C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>نحوه ارزیابی کارآموزان/ کارورزان:</w:t>
      </w:r>
    </w:p>
    <w:p w14:paraId="75F318F1" w14:textId="77777777" w:rsidR="00864DCE" w:rsidRPr="005F2A7D" w:rsidRDefault="00993245" w:rsidP="009958F7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>نوع ارزیابی</w:t>
      </w:r>
      <w:r w:rsidR="001C40E8"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(تکوینی/تراکمی)</w:t>
      </w:r>
      <w:r w:rsidR="00A9465C"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: </w:t>
      </w:r>
      <w:r w:rsidR="001C40E8"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 </w:t>
      </w:r>
    </w:p>
    <w:p w14:paraId="7FBB26D1" w14:textId="50EEBA01" w:rsidR="00864DCE" w:rsidRPr="00A76945" w:rsidRDefault="00864DCE" w:rsidP="00864DCE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76945">
        <w:rPr>
          <w:rFonts w:asciiTheme="minorBidi" w:hAnsiTheme="minorBidi"/>
          <w:b/>
          <w:bCs/>
          <w:sz w:val="24"/>
          <w:szCs w:val="24"/>
          <w:rtl/>
          <w:lang w:bidi="fa-IR"/>
        </w:rPr>
        <w:t>ارزیابی تکوینی:</w:t>
      </w:r>
    </w:p>
    <w:p w14:paraId="7162A7C7" w14:textId="5297535C" w:rsidR="00904A22" w:rsidRPr="005F2A7D" w:rsidRDefault="00904A22" w:rsidP="00904A22">
      <w:pPr>
        <w:pStyle w:val="ListParagraph"/>
        <w:numPr>
          <w:ilvl w:val="0"/>
          <w:numId w:val="19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 پاسخ به سوالات مطرح شده در طی دوره حضور در مرکز مهارت های بالینی</w:t>
      </w:r>
      <w:r w:rsidR="00E57FC7" w:rsidRPr="005F2A7D">
        <w:rPr>
          <w:rFonts w:asciiTheme="minorBidi" w:hAnsiTheme="minorBidi"/>
          <w:sz w:val="24"/>
          <w:szCs w:val="24"/>
          <w:rtl/>
          <w:lang w:bidi="fa-IR"/>
        </w:rPr>
        <w:t xml:space="preserve"> و میزان مشارکت در بحث های گروهی</w:t>
      </w:r>
    </w:p>
    <w:p w14:paraId="293AA0DA" w14:textId="4E77AE69" w:rsidR="00904A22" w:rsidRPr="005F2A7D" w:rsidRDefault="0044789B" w:rsidP="00904A22">
      <w:pPr>
        <w:pStyle w:val="ListParagraph"/>
        <w:numPr>
          <w:ilvl w:val="0"/>
          <w:numId w:val="19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>ارزیابی نحوه ارائه کنفرانس ها</w:t>
      </w:r>
    </w:p>
    <w:p w14:paraId="606AC96F" w14:textId="41DC927F" w:rsidR="0044789B" w:rsidRPr="005F2A7D" w:rsidRDefault="0044789B" w:rsidP="00E57FC7">
      <w:pPr>
        <w:pStyle w:val="ListParagraph"/>
        <w:numPr>
          <w:ilvl w:val="0"/>
          <w:numId w:val="19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 کار عملی با مولاژ</w:t>
      </w:r>
      <w:r w:rsidR="00E57FC7" w:rsidRPr="005F2A7D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</w:p>
    <w:p w14:paraId="2F3FA64C" w14:textId="65A8B5AB" w:rsidR="00904A22" w:rsidRPr="00A76945" w:rsidRDefault="00864DCE" w:rsidP="00E57FC7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76945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ارزیابی تراکمی: </w:t>
      </w:r>
    </w:p>
    <w:p w14:paraId="4469C44A" w14:textId="7C8E9E6F" w:rsidR="0044789B" w:rsidRPr="005F2A7D" w:rsidRDefault="00904A22" w:rsidP="00E57FC7">
      <w:pPr>
        <w:pStyle w:val="ListParagraph"/>
        <w:numPr>
          <w:ilvl w:val="0"/>
          <w:numId w:val="18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864DCE" w:rsidRPr="005F2A7D">
        <w:rPr>
          <w:rFonts w:asciiTheme="minorBidi" w:hAnsiTheme="minorBidi"/>
          <w:sz w:val="24"/>
          <w:szCs w:val="24"/>
          <w:rtl/>
          <w:lang w:bidi="fa-IR"/>
        </w:rPr>
        <w:t>پاسخ به سناریوها</w:t>
      </w:r>
      <w:r w:rsidR="00E57FC7" w:rsidRPr="005F2A7D">
        <w:rPr>
          <w:rFonts w:asciiTheme="minorBidi" w:hAnsiTheme="minorBidi"/>
          <w:sz w:val="24"/>
          <w:szCs w:val="24"/>
          <w:rtl/>
          <w:lang w:bidi="fa-IR"/>
        </w:rPr>
        <w:t>/</w:t>
      </w:r>
      <w:r w:rsidR="00864DCE" w:rsidRPr="005F2A7D">
        <w:rPr>
          <w:rFonts w:asciiTheme="minorBidi" w:hAnsiTheme="minorBidi"/>
          <w:sz w:val="24"/>
          <w:szCs w:val="24"/>
          <w:rtl/>
          <w:lang w:bidi="fa-IR"/>
        </w:rPr>
        <w:t xml:space="preserve"> کیس های مطرح شده در روز آخر دوره کارآموزی در مرکز مهارت های بالینی (شامل انجام کار عملی شبیه سازی شده با مولاژ با مطرح کردن یک کیس واکسیناسیون و یک کیس پایش رشد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>)</w:t>
      </w:r>
      <w:r w:rsidR="001C40E8" w:rsidRPr="005F2A7D">
        <w:rPr>
          <w:rFonts w:asciiTheme="minorBidi" w:hAnsiTheme="minorBidi"/>
          <w:sz w:val="24"/>
          <w:szCs w:val="24"/>
          <w:rtl/>
          <w:lang w:bidi="fa-IR"/>
        </w:rPr>
        <w:t xml:space="preserve">            </w:t>
      </w:r>
    </w:p>
    <w:p w14:paraId="1117C063" w14:textId="77777777" w:rsidR="00F15166" w:rsidRDefault="0044789B" w:rsidP="00F15166">
      <w:pPr>
        <w:pStyle w:val="ListParagraph"/>
        <w:numPr>
          <w:ilvl w:val="0"/>
          <w:numId w:val="18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پاسخ به سوالات کتبی </w:t>
      </w:r>
      <w:r w:rsidR="00E57FC7" w:rsidRPr="005F2A7D">
        <w:rPr>
          <w:rFonts w:asciiTheme="minorBidi" w:hAnsiTheme="minorBidi"/>
          <w:sz w:val="24"/>
          <w:szCs w:val="24"/>
          <w:rtl/>
          <w:lang w:bidi="fa-IR"/>
        </w:rPr>
        <w:t>مطروحه در راستای سایر موضوعات آموزش داده شده (مانند مشاوره زنان باردار، روش های پیشگیری و تنظیم خانواده و ...)</w:t>
      </w:r>
    </w:p>
    <w:p w14:paraId="35CB08AB" w14:textId="77777777" w:rsidR="00F15166" w:rsidRDefault="00F15166" w:rsidP="00F15166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inorBidi" w:hAnsiTheme="minorBidi"/>
          <w:sz w:val="24"/>
          <w:szCs w:val="24"/>
          <w:rtl/>
          <w:lang w:bidi="fa-IR"/>
        </w:rPr>
      </w:pPr>
    </w:p>
    <w:p w14:paraId="049A6836" w14:textId="50A3C50B" w:rsidR="009958F7" w:rsidRPr="00F15166" w:rsidRDefault="001C40E8" w:rsidP="00F15166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F15166">
        <w:rPr>
          <w:rFonts w:asciiTheme="minorBidi" w:hAnsiTheme="minorBidi"/>
          <w:sz w:val="24"/>
          <w:szCs w:val="24"/>
          <w:rtl/>
          <w:lang w:bidi="fa-IR"/>
        </w:rPr>
        <w:t xml:space="preserve">  </w:t>
      </w:r>
      <w:r w:rsidR="00993245" w:rsidRPr="00F15166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9958F7" w:rsidRPr="00F15166">
        <w:rPr>
          <w:rFonts w:asciiTheme="minorBidi" w:hAnsiTheme="minorBidi"/>
          <w:sz w:val="24"/>
          <w:szCs w:val="24"/>
          <w:lang w:bidi="fa-IR"/>
        </w:rPr>
        <w:t xml:space="preserve">     </w:t>
      </w:r>
    </w:p>
    <w:p w14:paraId="1296A88B" w14:textId="77777777" w:rsidR="005F2A7D" w:rsidRPr="005F2A7D" w:rsidRDefault="005F2A7D" w:rsidP="005F2A7D">
      <w:pPr>
        <w:pStyle w:val="ListParagraph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inorBidi" w:hAnsiTheme="minorBidi"/>
          <w:sz w:val="24"/>
          <w:szCs w:val="24"/>
          <w:rtl/>
          <w:lang w:bidi="fa-IR"/>
        </w:rPr>
      </w:pPr>
    </w:p>
    <w:p w14:paraId="6AA90339" w14:textId="77777777" w:rsidR="00904A22" w:rsidRPr="005F2A7D" w:rsidRDefault="00993245" w:rsidP="00993245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lastRenderedPageBreak/>
        <w:t>روش ارزیابی دانشجو</w:t>
      </w:r>
      <w:r w:rsidR="00A9465C"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: </w:t>
      </w:r>
    </w:p>
    <w:p w14:paraId="329C93D8" w14:textId="25AD5817" w:rsidR="00993245" w:rsidRPr="005F2A7D" w:rsidRDefault="00904A22" w:rsidP="00F15166">
      <w:pPr>
        <w:pStyle w:val="ListParagraph"/>
        <w:numPr>
          <w:ilvl w:val="0"/>
          <w:numId w:val="18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 آزمون کتبی پایان دوره در روز آخر حضور در </w:t>
      </w:r>
      <w:r w:rsidR="00F15166">
        <w:rPr>
          <w:rFonts w:asciiTheme="minorBidi" w:hAnsiTheme="minorBidi" w:hint="cs"/>
          <w:sz w:val="24"/>
          <w:szCs w:val="24"/>
          <w:rtl/>
          <w:lang w:bidi="fa-IR"/>
        </w:rPr>
        <w:t>فیلد کارآموزی</w:t>
      </w:r>
    </w:p>
    <w:p w14:paraId="1B71307B" w14:textId="112FA18D" w:rsidR="00904A22" w:rsidRPr="005F2A7D" w:rsidRDefault="00904A22" w:rsidP="00904A22">
      <w:pPr>
        <w:pStyle w:val="ListParagraph"/>
        <w:numPr>
          <w:ilvl w:val="0"/>
          <w:numId w:val="18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>کار عملی با مولاژ، کیت های تشخیصی، ثبت و چارت کارت های پایش رشد کودکان و..... در محیط اسکیل لب</w:t>
      </w:r>
    </w:p>
    <w:p w14:paraId="465CF093" w14:textId="7C019F4E" w:rsidR="00904A22" w:rsidRPr="005F2A7D" w:rsidRDefault="00904A22" w:rsidP="00904A22">
      <w:pPr>
        <w:pStyle w:val="ListParagraph"/>
        <w:numPr>
          <w:ilvl w:val="0"/>
          <w:numId w:val="18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 پاسخ به سوالات مطرح شده در طی دوره کارآموزی</w:t>
      </w:r>
    </w:p>
    <w:p w14:paraId="3F39FC16" w14:textId="29DDB524" w:rsidR="00904A22" w:rsidRDefault="00904A22" w:rsidP="00F15166">
      <w:pPr>
        <w:pStyle w:val="ListParagraph"/>
        <w:numPr>
          <w:ilvl w:val="0"/>
          <w:numId w:val="18"/>
        </w:numPr>
        <w:tabs>
          <w:tab w:val="right" w:pos="571"/>
        </w:tabs>
        <w:autoSpaceDE w:val="0"/>
        <w:autoSpaceDN w:val="0"/>
        <w:bidi/>
        <w:adjustRightInd w:val="0"/>
        <w:spacing w:line="420" w:lineRule="atLeast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ارائه جامع و مبتنی بر شواهد و مستندات علمی کنفرانس تعیین شده برای هر دانشجو </w:t>
      </w:r>
    </w:p>
    <w:p w14:paraId="397AF32E" w14:textId="2599B062" w:rsidR="00F15166" w:rsidRDefault="00F15166" w:rsidP="00F15166">
      <w:pPr>
        <w:pStyle w:val="ListParagraph"/>
        <w:numPr>
          <w:ilvl w:val="0"/>
          <w:numId w:val="18"/>
        </w:numPr>
        <w:tabs>
          <w:tab w:val="right" w:pos="571"/>
        </w:tabs>
        <w:autoSpaceDE w:val="0"/>
        <w:autoSpaceDN w:val="0"/>
        <w:bidi/>
        <w:adjustRightInd w:val="0"/>
        <w:spacing w:line="420" w:lineRule="atLeast"/>
        <w:jc w:val="both"/>
        <w:rPr>
          <w:rFonts w:asciiTheme="minorBidi" w:hAnsiTheme="minorBidi"/>
          <w:sz w:val="24"/>
          <w:szCs w:val="24"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آزمون </w:t>
      </w:r>
      <w:r>
        <w:rPr>
          <w:rFonts w:asciiTheme="minorBidi" w:hAnsiTheme="minorBidi"/>
          <w:sz w:val="24"/>
          <w:szCs w:val="24"/>
          <w:lang w:bidi="fa-IR"/>
        </w:rPr>
        <w:t>OSCE</w:t>
      </w:r>
    </w:p>
    <w:p w14:paraId="32DD8136" w14:textId="78E58611" w:rsidR="00A652C7" w:rsidRPr="00A652C7" w:rsidRDefault="00A652C7" w:rsidP="00A652C7">
      <w:pPr>
        <w:numPr>
          <w:ilvl w:val="0"/>
          <w:numId w:val="18"/>
        </w:numPr>
        <w:bidi/>
        <w:jc w:val="both"/>
        <w:rPr>
          <w:rFonts w:asciiTheme="minorBidi" w:hAnsiTheme="minorBidi"/>
          <w:sz w:val="16"/>
          <w:szCs w:val="24"/>
          <w:rtl/>
          <w:lang w:bidi="fa-IR"/>
        </w:rPr>
      </w:pPr>
      <w:r>
        <w:rPr>
          <w:rFonts w:asciiTheme="minorBidi" w:hAnsiTheme="minorBidi" w:hint="cs"/>
          <w:sz w:val="16"/>
          <w:szCs w:val="24"/>
          <w:rtl/>
          <w:lang w:bidi="fa-IR"/>
        </w:rPr>
        <w:t xml:space="preserve">ارزیابی وضعیت </w:t>
      </w:r>
      <w:r w:rsidRPr="00A652C7">
        <w:rPr>
          <w:rFonts w:asciiTheme="minorBidi" w:hAnsiTheme="minorBidi"/>
          <w:sz w:val="16"/>
          <w:szCs w:val="24"/>
          <w:rtl/>
          <w:lang w:bidi="fa-IR"/>
        </w:rPr>
        <w:t>رعایت پوشش و شئونات اسلامی، اخلاقی و حرفه ای</w:t>
      </w:r>
      <w:r>
        <w:rPr>
          <w:rFonts w:asciiTheme="minorBidi" w:hAnsiTheme="minorBidi" w:hint="cs"/>
          <w:sz w:val="16"/>
          <w:szCs w:val="24"/>
          <w:rtl/>
          <w:lang w:bidi="fa-IR"/>
        </w:rPr>
        <w:t xml:space="preserve"> توسط دانشجو</w:t>
      </w:r>
    </w:p>
    <w:p w14:paraId="3BE09019" w14:textId="6C811674" w:rsidR="00993245" w:rsidRPr="005F2A7D" w:rsidRDefault="00993245" w:rsidP="00993245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سهم ارزشیابی هر </w:t>
      </w:r>
      <w:r w:rsidR="00B60E18"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نوع/ </w:t>
      </w: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روش در نمره </w:t>
      </w:r>
      <w:r w:rsidR="00B4769F"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نهایی </w:t>
      </w: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>دانشجو</w:t>
      </w:r>
      <w:r w:rsidR="00A9465C"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: </w:t>
      </w:r>
    </w:p>
    <w:p w14:paraId="2F473FE6" w14:textId="796A627B" w:rsidR="00904A22" w:rsidRPr="005F2A7D" w:rsidRDefault="00A652C7" w:rsidP="00F15166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720"/>
        <w:contextualSpacing/>
        <w:jc w:val="both"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75 </w:t>
      </w:r>
      <w:r w:rsidR="00904A22" w:rsidRPr="005F2A7D">
        <w:rPr>
          <w:rFonts w:asciiTheme="minorBidi" w:hAnsiTheme="minorBidi"/>
          <w:sz w:val="24"/>
          <w:szCs w:val="24"/>
          <w:rtl/>
          <w:lang w:bidi="fa-IR"/>
        </w:rPr>
        <w:t xml:space="preserve">%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(15 نمره) </w:t>
      </w:r>
      <w:r w:rsidR="00F15166" w:rsidRPr="005F2A7D">
        <w:rPr>
          <w:rFonts w:asciiTheme="minorBidi" w:hAnsiTheme="minorBidi"/>
          <w:sz w:val="24"/>
          <w:szCs w:val="24"/>
          <w:rtl/>
          <w:lang w:bidi="fa-IR"/>
        </w:rPr>
        <w:t>فعالیت های انجام شده در دوره حضور در مر</w:t>
      </w:r>
      <w:r w:rsidR="00F15166">
        <w:rPr>
          <w:rFonts w:asciiTheme="minorBidi" w:hAnsiTheme="minorBidi" w:hint="cs"/>
          <w:sz w:val="24"/>
          <w:szCs w:val="24"/>
          <w:rtl/>
          <w:lang w:bidi="fa-IR"/>
        </w:rPr>
        <w:t>ا</w:t>
      </w:r>
      <w:r w:rsidR="00F15166" w:rsidRPr="005F2A7D">
        <w:rPr>
          <w:rFonts w:asciiTheme="minorBidi" w:hAnsiTheme="minorBidi"/>
          <w:sz w:val="24"/>
          <w:szCs w:val="24"/>
          <w:rtl/>
          <w:lang w:bidi="fa-IR"/>
        </w:rPr>
        <w:t xml:space="preserve">کز </w:t>
      </w:r>
      <w:r w:rsidR="00F15166">
        <w:rPr>
          <w:rFonts w:asciiTheme="minorBidi" w:hAnsiTheme="minorBidi" w:hint="cs"/>
          <w:sz w:val="24"/>
          <w:szCs w:val="24"/>
          <w:rtl/>
          <w:lang w:bidi="fa-IR"/>
        </w:rPr>
        <w:t>سلامت جامعه و فیلد کارآموزی</w:t>
      </w:r>
    </w:p>
    <w:p w14:paraId="3104E5A0" w14:textId="5323FA6C" w:rsidR="00993245" w:rsidRPr="005F2A7D" w:rsidRDefault="00A652C7" w:rsidP="00F15166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720"/>
        <w:contextualSpacing/>
        <w:jc w:val="both"/>
        <w:rPr>
          <w:rFonts w:asciiTheme="minorBidi" w:hAnsiTheme="minorBidi"/>
          <w:sz w:val="24"/>
          <w:szCs w:val="24"/>
          <w:lang w:bidi="fa-IR"/>
        </w:rPr>
      </w:pP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25 </w:t>
      </w:r>
      <w:r w:rsidR="00904A22" w:rsidRPr="005F2A7D">
        <w:rPr>
          <w:rFonts w:asciiTheme="minorBidi" w:hAnsiTheme="minorBidi"/>
          <w:sz w:val="24"/>
          <w:szCs w:val="24"/>
          <w:rtl/>
          <w:lang w:bidi="fa-IR"/>
        </w:rPr>
        <w:t xml:space="preserve">% </w:t>
      </w:r>
      <w:r>
        <w:rPr>
          <w:rFonts w:asciiTheme="minorBidi" w:hAnsiTheme="minorBidi" w:hint="cs"/>
          <w:sz w:val="24"/>
          <w:szCs w:val="24"/>
          <w:rtl/>
          <w:lang w:bidi="fa-IR"/>
        </w:rPr>
        <w:t xml:space="preserve"> (5 نمره) </w:t>
      </w:r>
      <w:r w:rsidR="00F15166">
        <w:rPr>
          <w:rFonts w:asciiTheme="minorBidi" w:hAnsiTheme="minorBidi" w:hint="cs"/>
          <w:sz w:val="24"/>
          <w:szCs w:val="24"/>
          <w:rtl/>
          <w:lang w:bidi="fa-IR"/>
        </w:rPr>
        <w:t xml:space="preserve">آزمون </w:t>
      </w:r>
      <w:r w:rsidR="00F15166">
        <w:rPr>
          <w:rFonts w:asciiTheme="minorBidi" w:hAnsiTheme="minorBidi"/>
          <w:sz w:val="24"/>
          <w:szCs w:val="24"/>
          <w:lang w:bidi="fa-IR"/>
        </w:rPr>
        <w:t>OSCE</w:t>
      </w:r>
    </w:p>
    <w:p w14:paraId="0878ABA2" w14:textId="77777777" w:rsidR="00EC6BB2" w:rsidRPr="005F2A7D" w:rsidRDefault="00EC6BB2" w:rsidP="00BC7A9F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14:paraId="629F76FB" w14:textId="397CEC0E" w:rsidR="00993245" w:rsidRDefault="00993245" w:rsidP="00EC6BB2">
      <w:pPr>
        <w:bidi/>
        <w:spacing w:after="0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منابع یادگیری: 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>منابع شامل کتب مرجع، نشریه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softHyphen/>
        <w:t>های تخصصی و نشانی وب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softHyphen/>
        <w:t>سایت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softHyphen/>
        <w:t>های مرتبط می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softHyphen/>
        <w:t>باشد.</w:t>
      </w:r>
    </w:p>
    <w:p w14:paraId="38CC84F5" w14:textId="77777777" w:rsidR="005F2A7D" w:rsidRPr="005F2A7D" w:rsidRDefault="005F2A7D" w:rsidP="005F2A7D">
      <w:pPr>
        <w:bidi/>
        <w:spacing w:after="0"/>
        <w:jc w:val="both"/>
        <w:rPr>
          <w:rFonts w:asciiTheme="minorBidi" w:hAnsiTheme="minorBidi"/>
          <w:sz w:val="24"/>
          <w:szCs w:val="24"/>
          <w:rtl/>
          <w:lang w:bidi="fa-IR"/>
        </w:rPr>
      </w:pPr>
    </w:p>
    <w:p w14:paraId="73906189" w14:textId="745C3679" w:rsidR="00EC6BB2" w:rsidRPr="005F2A7D" w:rsidRDefault="00993245" w:rsidP="00EC6BB2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      </w:t>
      </w: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>الف) کتب:</w:t>
      </w:r>
    </w:p>
    <w:p w14:paraId="04FABBFC" w14:textId="6A149E73" w:rsidR="00EC6BB2" w:rsidRPr="005F2A7D" w:rsidRDefault="00EC6BB2" w:rsidP="005F2A7D">
      <w:pPr>
        <w:pStyle w:val="ListParagraph"/>
        <w:numPr>
          <w:ilvl w:val="0"/>
          <w:numId w:val="14"/>
        </w:numPr>
        <w:tabs>
          <w:tab w:val="num" w:pos="1440"/>
        </w:tabs>
        <w:spacing w:after="0" w:line="240" w:lineRule="auto"/>
        <w:ind w:left="450"/>
        <w:jc w:val="both"/>
        <w:rPr>
          <w:rFonts w:asciiTheme="majorBidi" w:hAnsiTheme="majorBidi" w:cstheme="majorBidi"/>
          <w:sz w:val="24"/>
          <w:szCs w:val="24"/>
        </w:rPr>
      </w:pPr>
      <w:r w:rsidRPr="005F2A7D">
        <w:rPr>
          <w:rFonts w:asciiTheme="majorBidi" w:hAnsiTheme="majorBidi" w:cstheme="majorBidi"/>
          <w:sz w:val="24"/>
          <w:szCs w:val="24"/>
        </w:rPr>
        <w:t>Stanhope, M. Lancaster J. Community &amp; public health nursing. St Louis: Mosbey: 2012.</w:t>
      </w:r>
    </w:p>
    <w:p w14:paraId="03ED465F" w14:textId="7D8CD524" w:rsidR="00EC6BB2" w:rsidRDefault="00A9465C" w:rsidP="00A9465C">
      <w:pPr>
        <w:pStyle w:val="ListParagraph"/>
        <w:numPr>
          <w:ilvl w:val="0"/>
          <w:numId w:val="14"/>
        </w:numPr>
        <w:tabs>
          <w:tab w:val="left" w:pos="270"/>
          <w:tab w:val="left" w:pos="360"/>
        </w:tabs>
        <w:spacing w:after="0" w:line="240" w:lineRule="auto"/>
        <w:ind w:left="450" w:right="360"/>
        <w:jc w:val="lowKashida"/>
        <w:rPr>
          <w:rFonts w:asciiTheme="majorBidi" w:hAnsiTheme="majorBidi" w:cstheme="majorBidi"/>
          <w:sz w:val="24"/>
          <w:szCs w:val="24"/>
        </w:rPr>
      </w:pPr>
      <w:r w:rsidRPr="005F2A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C6BB2" w:rsidRPr="005F2A7D">
        <w:rPr>
          <w:rFonts w:asciiTheme="majorBidi" w:hAnsiTheme="majorBidi" w:cstheme="majorBidi"/>
          <w:sz w:val="24"/>
          <w:szCs w:val="24"/>
        </w:rPr>
        <w:t xml:space="preserve">Elizabeth T. Anderson, Judith M. McFarlane. Community </w:t>
      </w:r>
      <w:r w:rsidRPr="005F2A7D">
        <w:rPr>
          <w:rFonts w:asciiTheme="majorBidi" w:hAnsiTheme="majorBidi" w:cstheme="majorBidi"/>
          <w:sz w:val="24"/>
          <w:szCs w:val="24"/>
        </w:rPr>
        <w:t>as</w:t>
      </w:r>
      <w:r w:rsidR="00EC6BB2" w:rsidRPr="005F2A7D">
        <w:rPr>
          <w:rFonts w:asciiTheme="majorBidi" w:hAnsiTheme="majorBidi" w:cstheme="majorBidi"/>
          <w:sz w:val="24"/>
          <w:szCs w:val="24"/>
        </w:rPr>
        <w:t xml:space="preserve"> Client: Application of the Nursing Process. Last Edition</w:t>
      </w:r>
    </w:p>
    <w:p w14:paraId="0664D41A" w14:textId="77777777" w:rsidR="005F2A7D" w:rsidRPr="005F2A7D" w:rsidRDefault="005F2A7D" w:rsidP="005F2A7D">
      <w:pPr>
        <w:pStyle w:val="ListParagraph"/>
        <w:tabs>
          <w:tab w:val="left" w:pos="270"/>
          <w:tab w:val="left" w:pos="360"/>
        </w:tabs>
        <w:spacing w:after="0" w:line="240" w:lineRule="auto"/>
        <w:ind w:left="450" w:right="360"/>
        <w:jc w:val="lowKashida"/>
        <w:rPr>
          <w:rFonts w:asciiTheme="majorBidi" w:hAnsiTheme="majorBidi" w:cstheme="majorBidi"/>
          <w:sz w:val="24"/>
          <w:szCs w:val="24"/>
        </w:rPr>
      </w:pPr>
    </w:p>
    <w:p w14:paraId="40B16E06" w14:textId="77777777" w:rsidR="00EC6BB2" w:rsidRPr="005F2A7D" w:rsidRDefault="00EC6BB2" w:rsidP="00EC6BB2">
      <w:pPr>
        <w:pStyle w:val="ListParagraph"/>
        <w:numPr>
          <w:ilvl w:val="0"/>
          <w:numId w:val="14"/>
        </w:numPr>
        <w:bidi/>
        <w:rPr>
          <w:rFonts w:asciiTheme="minorBidi" w:hAnsiTheme="minorBidi"/>
          <w:sz w:val="24"/>
          <w:szCs w:val="24"/>
        </w:rPr>
      </w:pPr>
      <w:r w:rsidRPr="005F2A7D">
        <w:rPr>
          <w:rFonts w:asciiTheme="minorBidi" w:hAnsiTheme="minorBidi"/>
          <w:sz w:val="24"/>
          <w:szCs w:val="24"/>
          <w:rtl/>
        </w:rPr>
        <w:t>جدید میلانی ، مریم و فرخ سهیل ارشدی ، احمدعلی اسدی نوقابی. پرستاری بهداشت جامعه 1و2و3. تهران : انتشارات اندیشه رفیع ، 1389</w:t>
      </w:r>
      <w:r w:rsidRPr="005F2A7D">
        <w:rPr>
          <w:rFonts w:asciiTheme="minorBidi" w:hAnsiTheme="minorBidi"/>
          <w:sz w:val="24"/>
          <w:szCs w:val="24"/>
        </w:rPr>
        <w:t>.</w:t>
      </w:r>
    </w:p>
    <w:p w14:paraId="71D6A8E7" w14:textId="77777777" w:rsidR="00EC6BB2" w:rsidRPr="005F2A7D" w:rsidRDefault="00EC6BB2" w:rsidP="00EC6BB2">
      <w:pPr>
        <w:pStyle w:val="ListParagraph"/>
        <w:numPr>
          <w:ilvl w:val="0"/>
          <w:numId w:val="14"/>
        </w:numPr>
        <w:bidi/>
        <w:rPr>
          <w:rFonts w:asciiTheme="minorBidi" w:hAnsiTheme="minorBidi"/>
          <w:sz w:val="24"/>
          <w:szCs w:val="24"/>
        </w:rPr>
      </w:pPr>
      <w:r w:rsidRPr="005F2A7D">
        <w:rPr>
          <w:rFonts w:asciiTheme="minorBidi" w:hAnsiTheme="minorBidi"/>
          <w:sz w:val="24"/>
          <w:szCs w:val="24"/>
          <w:rtl/>
        </w:rPr>
        <w:t>ایلدرآبادی اسحاق. درسنامه پرستاری بهداشت جامعه 1، 2، 3 ، نشر جامعه</w:t>
      </w:r>
      <w:r w:rsidRPr="005F2A7D">
        <w:rPr>
          <w:rFonts w:asciiTheme="minorBidi" w:hAnsiTheme="minorBidi"/>
          <w:sz w:val="24"/>
          <w:szCs w:val="24"/>
          <w:rtl/>
        </w:rPr>
        <w:softHyphen/>
        <w:t>نگر، تهران، 1388.</w:t>
      </w:r>
    </w:p>
    <w:p w14:paraId="531AA61F" w14:textId="77777777" w:rsidR="00EC6BB2" w:rsidRPr="005F2A7D" w:rsidRDefault="00EC6BB2" w:rsidP="00EC6BB2">
      <w:pPr>
        <w:pStyle w:val="ListParagraph"/>
        <w:numPr>
          <w:ilvl w:val="0"/>
          <w:numId w:val="14"/>
        </w:numPr>
        <w:bidi/>
        <w:rPr>
          <w:rFonts w:asciiTheme="minorBidi" w:hAnsiTheme="minorBidi"/>
          <w:sz w:val="24"/>
          <w:szCs w:val="24"/>
        </w:rPr>
      </w:pPr>
      <w:r w:rsidRPr="005F2A7D">
        <w:rPr>
          <w:rFonts w:asciiTheme="minorBidi" w:hAnsiTheme="minorBidi"/>
          <w:sz w:val="24"/>
          <w:szCs w:val="24"/>
          <w:rtl/>
        </w:rPr>
        <w:t>حسینی وحیده و همکاران. پرستاری بهداشت جامعه1. نشر جامعه</w:t>
      </w:r>
      <w:r w:rsidRPr="005F2A7D">
        <w:rPr>
          <w:rFonts w:asciiTheme="minorBidi" w:hAnsiTheme="minorBidi"/>
          <w:sz w:val="24"/>
          <w:szCs w:val="24"/>
          <w:rtl/>
        </w:rPr>
        <w:softHyphen/>
        <w:t>نگر، تهران، 1388.</w:t>
      </w:r>
    </w:p>
    <w:p w14:paraId="4063C502" w14:textId="77777777" w:rsidR="00EC6BB2" w:rsidRPr="005F2A7D" w:rsidRDefault="00EC6BB2" w:rsidP="00EC6BB2">
      <w:pPr>
        <w:pStyle w:val="ListParagraph"/>
        <w:numPr>
          <w:ilvl w:val="0"/>
          <w:numId w:val="14"/>
        </w:numPr>
        <w:bidi/>
        <w:rPr>
          <w:rFonts w:asciiTheme="minorBidi" w:hAnsiTheme="minorBidi"/>
        </w:rPr>
      </w:pPr>
      <w:r w:rsidRPr="005F2A7D">
        <w:rPr>
          <w:rFonts w:asciiTheme="minorBidi" w:hAnsiTheme="minorBidi"/>
          <w:sz w:val="24"/>
          <w:szCs w:val="24"/>
          <w:rtl/>
        </w:rPr>
        <w:t>حاتمی حسین و همکاران. کتاب جامع بهداشت عمومی، انتشارات ارجمند، تهران 1385.</w:t>
      </w:r>
    </w:p>
    <w:p w14:paraId="5C193BA6" w14:textId="1C120C19" w:rsidR="00EC6BB2" w:rsidRPr="005F2A7D" w:rsidRDefault="00EC6BB2" w:rsidP="00EC6BB2">
      <w:pPr>
        <w:pStyle w:val="ListParagraph"/>
        <w:numPr>
          <w:ilvl w:val="0"/>
          <w:numId w:val="14"/>
        </w:numPr>
        <w:bidi/>
        <w:rPr>
          <w:rFonts w:asciiTheme="minorBidi" w:hAnsiTheme="minorBidi"/>
        </w:rPr>
      </w:pPr>
      <w:r w:rsidRPr="005F2A7D">
        <w:rPr>
          <w:rFonts w:asciiTheme="minorBidi" w:hAnsiTheme="minorBidi"/>
          <w:sz w:val="24"/>
          <w:szCs w:val="24"/>
          <w:rtl/>
        </w:rPr>
        <w:t>شفيع آبادي عبدالله. پويايي گروه و مشاوره گروهي. انتشارات رشد، تهران، چاپ نهم، 1387</w:t>
      </w:r>
    </w:p>
    <w:p w14:paraId="6529A131" w14:textId="77777777" w:rsidR="005F2A7D" w:rsidRPr="005F2A7D" w:rsidRDefault="005F2A7D" w:rsidP="005F2A7D">
      <w:pPr>
        <w:pStyle w:val="ListParagraph"/>
        <w:bidi/>
        <w:rPr>
          <w:rFonts w:asciiTheme="minorBidi" w:hAnsiTheme="minorBidi"/>
          <w:rtl/>
        </w:rPr>
      </w:pPr>
    </w:p>
    <w:p w14:paraId="2EE86723" w14:textId="6F69407F" w:rsidR="00993245" w:rsidRPr="005F2A7D" w:rsidRDefault="00993245" w:rsidP="00921F4A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     ب) مقالات:</w:t>
      </w:r>
    </w:p>
    <w:p w14:paraId="33DC2B45" w14:textId="119C0674" w:rsidR="00EC6BB2" w:rsidRPr="005F2A7D" w:rsidRDefault="004F4BAB" w:rsidP="004F4BAB">
      <w:pPr>
        <w:pStyle w:val="ListParagraph"/>
        <w:numPr>
          <w:ilvl w:val="0"/>
          <w:numId w:val="17"/>
        </w:numPr>
        <w:bidi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کلیه </w:t>
      </w:r>
      <w:r w:rsidR="00EC6BB2" w:rsidRPr="005F2A7D">
        <w:rPr>
          <w:rFonts w:asciiTheme="minorBidi" w:hAnsiTheme="minorBidi"/>
          <w:sz w:val="24"/>
          <w:szCs w:val="24"/>
          <w:rtl/>
          <w:lang w:bidi="fa-IR"/>
        </w:rPr>
        <w:t xml:space="preserve">مقالات فارسی و انگلیسی چاپ شده در 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سایت ها و </w:t>
      </w:r>
      <w:r w:rsidR="00EC6BB2" w:rsidRPr="005F2A7D">
        <w:rPr>
          <w:rFonts w:asciiTheme="minorBidi" w:hAnsiTheme="minorBidi"/>
          <w:sz w:val="24"/>
          <w:szCs w:val="24"/>
          <w:rtl/>
          <w:lang w:bidi="fa-IR"/>
        </w:rPr>
        <w:t xml:space="preserve">ژورنال های علمی معتبر </w:t>
      </w:r>
    </w:p>
    <w:p w14:paraId="35A6EE70" w14:textId="2330A4EC" w:rsidR="00BC7A9F" w:rsidRPr="005F2A7D" w:rsidRDefault="00993245" w:rsidP="00921F4A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     ج) منابع برای مطالعه بیشتر:</w:t>
      </w:r>
    </w:p>
    <w:p w14:paraId="1C33C309" w14:textId="694023D7" w:rsidR="004F4BAB" w:rsidRPr="005F2A7D" w:rsidRDefault="004F4BAB" w:rsidP="004F4BAB">
      <w:pPr>
        <w:pStyle w:val="ListParagraph"/>
        <w:numPr>
          <w:ilvl w:val="0"/>
          <w:numId w:val="16"/>
        </w:numPr>
        <w:bidi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برنامه و راهنمای ایمنسازی مصوب کمیته کشوری 1394 </w:t>
      </w:r>
    </w:p>
    <w:p w14:paraId="5CABEBA3" w14:textId="42B8B947" w:rsidR="004F4BAB" w:rsidRPr="005F2A7D" w:rsidRDefault="004F4BAB" w:rsidP="004F4BAB">
      <w:pPr>
        <w:pStyle w:val="ListParagraph"/>
        <w:numPr>
          <w:ilvl w:val="0"/>
          <w:numId w:val="16"/>
        </w:numPr>
        <w:bidi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</w:rPr>
        <w:t xml:space="preserve">دستورالعمل روش هاي پیشگیري از بارداري درجمهوري اسلامی ایران </w:t>
      </w:r>
    </w:p>
    <w:p w14:paraId="589FCCC1" w14:textId="1B890E4B" w:rsidR="00A9465C" w:rsidRPr="005F2A7D" w:rsidRDefault="00B96D45" w:rsidP="00E57FC7">
      <w:pPr>
        <w:pStyle w:val="ListParagraph"/>
        <w:numPr>
          <w:ilvl w:val="0"/>
          <w:numId w:val="16"/>
        </w:numPr>
        <w:bidi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5F2A7D">
        <w:rPr>
          <w:rFonts w:asciiTheme="minorBidi" w:hAnsiTheme="minorBidi"/>
          <w:sz w:val="24"/>
          <w:szCs w:val="24"/>
          <w:rtl/>
        </w:rPr>
        <w:t xml:space="preserve">دستورالعمل کشوری برنامه پیشگیری از بروز اختالالت کروموزومی جنین </w:t>
      </w:r>
    </w:p>
    <w:p w14:paraId="757A65E7" w14:textId="77777777" w:rsidR="00896DF0" w:rsidRDefault="00896DF0" w:rsidP="00896DF0">
      <w:pPr>
        <w:bidi/>
        <w:jc w:val="both"/>
        <w:rPr>
          <w:rFonts w:asciiTheme="minorBidi" w:hAnsiTheme="minorBidi"/>
          <w:sz w:val="24"/>
          <w:szCs w:val="24"/>
          <w:lang w:bidi="fa-IR"/>
        </w:rPr>
      </w:pPr>
    </w:p>
    <w:p w14:paraId="4B0B5FE6" w14:textId="77777777" w:rsidR="005F2A7D" w:rsidRDefault="005F2A7D" w:rsidP="005F2A7D">
      <w:pPr>
        <w:bidi/>
        <w:jc w:val="both"/>
        <w:rPr>
          <w:rFonts w:asciiTheme="minorBidi" w:hAnsiTheme="minorBidi"/>
          <w:sz w:val="24"/>
          <w:szCs w:val="24"/>
          <w:lang w:bidi="fa-IR"/>
        </w:rPr>
      </w:pPr>
    </w:p>
    <w:p w14:paraId="0E6AD260" w14:textId="77777777" w:rsidR="005F2A7D" w:rsidRDefault="005F2A7D" w:rsidP="005F2A7D">
      <w:pPr>
        <w:bidi/>
        <w:jc w:val="both"/>
        <w:rPr>
          <w:rFonts w:asciiTheme="minorBidi" w:hAnsiTheme="minorBidi"/>
          <w:sz w:val="24"/>
          <w:szCs w:val="24"/>
          <w:lang w:bidi="fa-IR"/>
        </w:rPr>
      </w:pPr>
    </w:p>
    <w:p w14:paraId="33155BDB" w14:textId="77777777" w:rsidR="005F2A7D" w:rsidRDefault="005F2A7D" w:rsidP="005F2A7D">
      <w:pPr>
        <w:bidi/>
        <w:jc w:val="both"/>
        <w:rPr>
          <w:rFonts w:asciiTheme="minorBidi" w:hAnsiTheme="minorBidi"/>
          <w:sz w:val="24"/>
          <w:szCs w:val="24"/>
          <w:lang w:bidi="fa-IR"/>
        </w:rPr>
      </w:pPr>
    </w:p>
    <w:p w14:paraId="1D2D0AFF" w14:textId="451C3020" w:rsidR="00993245" w:rsidRPr="005F2A7D" w:rsidRDefault="00803159" w:rsidP="00F71D0D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>بر</w:t>
      </w:r>
      <w:r w:rsidR="00993245"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>نامه زمان</w:t>
      </w:r>
      <w:r w:rsidR="00993245"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softHyphen/>
        <w:t xml:space="preserve">بندی هفتگی: </w:t>
      </w:r>
    </w:p>
    <w:p w14:paraId="09D8433D" w14:textId="77777777" w:rsidR="00365186" w:rsidRDefault="00365186" w:rsidP="00993245">
      <w:pPr>
        <w:bidi/>
        <w:spacing w:after="0"/>
        <w:jc w:val="both"/>
        <w:rPr>
          <w:rFonts w:asciiTheme="minorBidi" w:hAnsiTheme="minorBidi"/>
          <w:sz w:val="20"/>
          <w:szCs w:val="24"/>
          <w:rtl/>
        </w:rPr>
      </w:pPr>
    </w:p>
    <w:p w14:paraId="640B8B5C" w14:textId="1A39536F" w:rsidR="00993245" w:rsidRPr="005F2A7D" w:rsidRDefault="00993245" w:rsidP="00365186">
      <w:pPr>
        <w:bidi/>
        <w:spacing w:after="0"/>
        <w:jc w:val="both"/>
        <w:rPr>
          <w:rFonts w:asciiTheme="minorBidi" w:hAnsiTheme="minorBidi"/>
          <w:sz w:val="20"/>
          <w:szCs w:val="24"/>
          <w:rtl/>
          <w:lang w:bidi="fa-IR"/>
        </w:rPr>
      </w:pPr>
      <w:r w:rsidRPr="005F2A7D">
        <w:rPr>
          <w:rFonts w:asciiTheme="minorBidi" w:hAnsiTheme="minorBidi"/>
          <w:sz w:val="20"/>
          <w:szCs w:val="24"/>
          <w:rtl/>
        </w:rPr>
        <w:t xml:space="preserve"> </w:t>
      </w:r>
    </w:p>
    <w:tbl>
      <w:tblPr>
        <w:tblStyle w:val="LightShading-Accent5"/>
        <w:bidiVisual/>
        <w:tblW w:w="10440" w:type="dxa"/>
        <w:tblInd w:w="-450" w:type="dxa"/>
        <w:tblLook w:val="04A0" w:firstRow="1" w:lastRow="0" w:firstColumn="1" w:lastColumn="0" w:noHBand="0" w:noVBand="1"/>
      </w:tblPr>
      <w:tblGrid>
        <w:gridCol w:w="988"/>
        <w:gridCol w:w="1698"/>
        <w:gridCol w:w="1789"/>
        <w:gridCol w:w="1771"/>
        <w:gridCol w:w="1929"/>
        <w:gridCol w:w="2265"/>
      </w:tblGrid>
      <w:tr w:rsidR="00CB791C" w:rsidRPr="005F2A7D" w14:paraId="5CFA60D5" w14:textId="77777777" w:rsidTr="00182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29EE4780" w14:textId="315E3E3D" w:rsidR="00815020" w:rsidRPr="005F2A7D" w:rsidRDefault="00815020" w:rsidP="00365186">
            <w:pPr>
              <w:bidi/>
              <w:spacing w:line="276" w:lineRule="auto"/>
              <w:jc w:val="center"/>
              <w:rPr>
                <w:rFonts w:asciiTheme="minorBidi" w:hAnsiTheme="minorBidi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5F2A7D">
              <w:rPr>
                <w:rFonts w:asciiTheme="minorBidi" w:hAnsiTheme="minorBidi"/>
                <w:b w:val="0"/>
                <w:color w:val="auto"/>
                <w:sz w:val="18"/>
                <w:szCs w:val="24"/>
                <w:rtl/>
                <w:lang w:bidi="fa-IR"/>
              </w:rPr>
              <w:t xml:space="preserve">روزهای </w:t>
            </w:r>
            <w:r w:rsidR="00365186">
              <w:rPr>
                <w:rFonts w:asciiTheme="minorBidi" w:hAnsiTheme="minorBidi" w:hint="cs"/>
                <w:b w:val="0"/>
                <w:color w:val="auto"/>
                <w:sz w:val="18"/>
                <w:szCs w:val="24"/>
                <w:rtl/>
                <w:lang w:bidi="fa-IR"/>
              </w:rPr>
              <w:t>کارآموزی</w:t>
            </w:r>
          </w:p>
        </w:tc>
        <w:tc>
          <w:tcPr>
            <w:tcW w:w="1710" w:type="dxa"/>
          </w:tcPr>
          <w:p w14:paraId="3539D5BD" w14:textId="060DE89F" w:rsidR="00815020" w:rsidRPr="005F2A7D" w:rsidRDefault="00365186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b w:val="0"/>
                <w:color w:val="auto"/>
                <w:sz w:val="18"/>
                <w:szCs w:val="24"/>
                <w:rtl/>
                <w:lang w:bidi="fa-IR"/>
              </w:rPr>
              <w:t>روز اول</w:t>
            </w:r>
          </w:p>
        </w:tc>
        <w:tc>
          <w:tcPr>
            <w:tcW w:w="1801" w:type="dxa"/>
          </w:tcPr>
          <w:p w14:paraId="06C97E25" w14:textId="5561A269" w:rsidR="00815020" w:rsidRPr="005F2A7D" w:rsidRDefault="00365186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b w:val="0"/>
                <w:color w:val="auto"/>
                <w:sz w:val="18"/>
                <w:szCs w:val="24"/>
                <w:rtl/>
                <w:lang w:bidi="fa-IR"/>
              </w:rPr>
              <w:t>روز دوم و سوم</w:t>
            </w:r>
          </w:p>
        </w:tc>
        <w:tc>
          <w:tcPr>
            <w:tcW w:w="1783" w:type="dxa"/>
          </w:tcPr>
          <w:p w14:paraId="7AF8F3AE" w14:textId="1E2E5610" w:rsidR="00815020" w:rsidRPr="005F2A7D" w:rsidRDefault="00182A8E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b w:val="0"/>
                <w:color w:val="auto"/>
                <w:sz w:val="18"/>
                <w:szCs w:val="24"/>
                <w:rtl/>
                <w:lang w:bidi="fa-IR"/>
              </w:rPr>
              <w:t xml:space="preserve">روز </w:t>
            </w:r>
            <w:r w:rsidR="00365186">
              <w:rPr>
                <w:rFonts w:asciiTheme="minorBidi" w:hAnsiTheme="minorBidi" w:hint="cs"/>
                <w:b w:val="0"/>
                <w:color w:val="auto"/>
                <w:sz w:val="18"/>
                <w:szCs w:val="24"/>
                <w:rtl/>
                <w:lang w:bidi="fa-IR"/>
              </w:rPr>
              <w:t>چهارم و پنجم</w:t>
            </w:r>
          </w:p>
        </w:tc>
        <w:tc>
          <w:tcPr>
            <w:tcW w:w="1944" w:type="dxa"/>
          </w:tcPr>
          <w:p w14:paraId="3BA95ACA" w14:textId="52CF21FF" w:rsidR="00815020" w:rsidRPr="005F2A7D" w:rsidRDefault="00182A8E" w:rsidP="00182A8E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b w:val="0"/>
                <w:color w:val="auto"/>
                <w:sz w:val="18"/>
                <w:szCs w:val="24"/>
                <w:rtl/>
                <w:lang w:bidi="fa-IR"/>
              </w:rPr>
              <w:t xml:space="preserve">روز </w:t>
            </w:r>
            <w:r w:rsidR="00365186">
              <w:rPr>
                <w:rFonts w:asciiTheme="minorBidi" w:hAnsiTheme="minorBidi" w:hint="cs"/>
                <w:b w:val="0"/>
                <w:color w:val="auto"/>
                <w:sz w:val="18"/>
                <w:szCs w:val="24"/>
                <w:rtl/>
                <w:lang w:bidi="fa-IR"/>
              </w:rPr>
              <w:t>ششم</w:t>
            </w:r>
            <w:r w:rsidR="00F15166">
              <w:rPr>
                <w:rFonts w:asciiTheme="minorBidi" w:hAnsiTheme="minorBidi" w:hint="cs"/>
                <w:b w:val="0"/>
                <w:color w:val="auto"/>
                <w:sz w:val="18"/>
                <w:szCs w:val="24"/>
                <w:rtl/>
                <w:lang w:bidi="fa-IR"/>
              </w:rPr>
              <w:t xml:space="preserve"> و هفتم و هشتم</w:t>
            </w:r>
            <w:r w:rsidR="00365186">
              <w:rPr>
                <w:rFonts w:asciiTheme="minorBidi" w:hAnsiTheme="minorBidi" w:hint="cs"/>
                <w:b w:val="0"/>
                <w:color w:val="auto"/>
                <w:sz w:val="18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287" w:type="dxa"/>
          </w:tcPr>
          <w:p w14:paraId="6402DD8D" w14:textId="10A04E25" w:rsidR="00815020" w:rsidRPr="005F2A7D" w:rsidRDefault="00A769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b w:val="0"/>
                <w:color w:val="auto"/>
                <w:sz w:val="18"/>
                <w:szCs w:val="24"/>
                <w:rtl/>
                <w:lang w:bidi="fa-IR"/>
              </w:rPr>
              <w:t>روز آخر دوره</w:t>
            </w:r>
          </w:p>
        </w:tc>
      </w:tr>
      <w:tr w:rsidR="00CB791C" w:rsidRPr="005F2A7D" w14:paraId="05BE9E6B" w14:textId="77777777" w:rsidTr="00182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0C61B9D4" w14:textId="77777777" w:rsidR="00815020" w:rsidRPr="005F2A7D" w:rsidRDefault="00815020" w:rsidP="00AB06BF">
            <w:pPr>
              <w:bidi/>
              <w:spacing w:line="276" w:lineRule="auto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21"/>
                <w:szCs w:val="21"/>
                <w:rtl/>
                <w:lang w:bidi="fa-IR"/>
              </w:rPr>
            </w:pPr>
            <w:r w:rsidRPr="005F2A7D">
              <w:rPr>
                <w:rFonts w:asciiTheme="minorBidi" w:hAnsiTheme="minorBidi"/>
                <w:b w:val="0"/>
                <w:bCs w:val="0"/>
                <w:color w:val="000000" w:themeColor="text1"/>
                <w:sz w:val="21"/>
                <w:szCs w:val="21"/>
                <w:rtl/>
                <w:lang w:bidi="fa-IR"/>
              </w:rPr>
              <w:t>نوع فعالیت</w:t>
            </w:r>
          </w:p>
        </w:tc>
        <w:tc>
          <w:tcPr>
            <w:tcW w:w="1710" w:type="dxa"/>
          </w:tcPr>
          <w:p w14:paraId="6C2D6B5C" w14:textId="7BA7A104" w:rsidR="00182A8E" w:rsidRDefault="00182A8E" w:rsidP="00CB791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>- حضور در اسکیل لب</w:t>
            </w:r>
          </w:p>
          <w:p w14:paraId="10B5EE8C" w14:textId="4900E8EF" w:rsidR="00815020" w:rsidRPr="005F2A7D" w:rsidRDefault="00CB791C" w:rsidP="00182A8E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</w:t>
            </w:r>
            <w:r w:rsidR="00182A8E"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 xml:space="preserve"> </w:t>
            </w:r>
            <w:r w:rsidR="00815020"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آشنایی با طرح درس بالینی کارآموزی</w:t>
            </w:r>
          </w:p>
          <w:p w14:paraId="69170CAD" w14:textId="48B2606E" w:rsidR="00815020" w:rsidRPr="005F2A7D" w:rsidRDefault="00CB791C" w:rsidP="00CB791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  <w:lang w:bidi="fa-IR"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  <w:lang w:bidi="fa-IR"/>
              </w:rPr>
              <w:t>-</w:t>
            </w:r>
            <w:r w:rsidR="00182A8E"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  <w:lang w:bidi="fa-IR"/>
              </w:rPr>
              <w:t xml:space="preserve"> </w:t>
            </w:r>
            <w:r w:rsidR="00815020"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  <w:lang w:bidi="fa-IR"/>
              </w:rPr>
              <w:t>ت</w:t>
            </w: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  <w:lang w:bidi="fa-IR"/>
              </w:rPr>
              <w:t>دریس مباحث ضروری</w:t>
            </w:r>
          </w:p>
          <w:p w14:paraId="1C22A374" w14:textId="5427B50D" w:rsidR="00815020" w:rsidRPr="005F2A7D" w:rsidRDefault="00815020" w:rsidP="00CB791C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</w:p>
        </w:tc>
        <w:tc>
          <w:tcPr>
            <w:tcW w:w="1801" w:type="dxa"/>
          </w:tcPr>
          <w:p w14:paraId="77E55DC6" w14:textId="0D85DA80" w:rsidR="00815020" w:rsidRPr="005F2A7D" w:rsidRDefault="00BC09E0" w:rsidP="00BC09E0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حضور در</w:t>
            </w: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  <w:lang w:bidi="fa-IR"/>
              </w:rPr>
              <w:t xml:space="preserve"> مراکز سلامت جامعه </w:t>
            </w:r>
            <w:r w:rsidR="00CB791C"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و آموزش پروسیجرهای عملی</w:t>
            </w:r>
          </w:p>
        </w:tc>
        <w:tc>
          <w:tcPr>
            <w:tcW w:w="1783" w:type="dxa"/>
          </w:tcPr>
          <w:p w14:paraId="4F0FF1D0" w14:textId="2B9C7BD5" w:rsidR="00BC09E0" w:rsidRDefault="00BC09E0" w:rsidP="00BC09E0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 xml:space="preserve">- </w:t>
            </w:r>
            <w:r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حضور در</w:t>
            </w: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  <w:lang w:bidi="fa-IR"/>
              </w:rPr>
              <w:t xml:space="preserve"> مراکز سلامت جامعه </w:t>
            </w: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و آموزش پروسیجرهای عملی</w:t>
            </w:r>
          </w:p>
          <w:p w14:paraId="354B5D75" w14:textId="254E878A" w:rsidR="00815020" w:rsidRPr="005F2A7D" w:rsidRDefault="00CB791C" w:rsidP="00BC09E0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 xml:space="preserve">- </w:t>
            </w:r>
            <w:r w:rsidR="00BC09E0"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>انجام کار عملی و بالینی توسط دانشجو</w:t>
            </w:r>
          </w:p>
        </w:tc>
        <w:tc>
          <w:tcPr>
            <w:tcW w:w="1944" w:type="dxa"/>
          </w:tcPr>
          <w:p w14:paraId="65127315" w14:textId="77777777" w:rsidR="00BC09E0" w:rsidRDefault="00BC09E0" w:rsidP="00BC09E0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 xml:space="preserve">- </w:t>
            </w:r>
            <w:r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حضور در</w:t>
            </w: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  <w:lang w:bidi="fa-IR"/>
              </w:rPr>
              <w:t xml:space="preserve"> مراکز سلامت جامعه </w:t>
            </w: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و آموزش پروسیجرهای عملی</w:t>
            </w:r>
          </w:p>
          <w:p w14:paraId="1B956871" w14:textId="77777777" w:rsidR="00BC09E0" w:rsidRDefault="00BC09E0" w:rsidP="00BC09E0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</w:p>
          <w:p w14:paraId="41697185" w14:textId="77777777" w:rsidR="00815020" w:rsidRDefault="00BC09E0" w:rsidP="00BC09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 xml:space="preserve">- </w:t>
            </w: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>انجام کار عملی و بالینی توسط دانشجو</w:t>
            </w:r>
          </w:p>
          <w:p w14:paraId="5303C8FD" w14:textId="5E75DA7D" w:rsidR="00182A8E" w:rsidRPr="005F2A7D" w:rsidRDefault="00182A8E" w:rsidP="00182A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</w:p>
        </w:tc>
        <w:tc>
          <w:tcPr>
            <w:tcW w:w="2287" w:type="dxa"/>
          </w:tcPr>
          <w:p w14:paraId="7EDC8328" w14:textId="1827E6AB" w:rsidR="00CB791C" w:rsidRPr="005F2A7D" w:rsidRDefault="00CB791C" w:rsidP="00BC09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 xml:space="preserve">- مروری بر مطالب </w:t>
            </w:r>
            <w:r w:rsidR="00BC09E0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آموخته شده در دوره آموزشی مجازی</w:t>
            </w:r>
            <w:r w:rsidR="00BC09E0"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 xml:space="preserve">، </w:t>
            </w: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اسکیل لب</w:t>
            </w:r>
            <w:r w:rsidR="00BC09E0"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 xml:space="preserve"> و فیلد سلامت جامعه</w:t>
            </w:r>
          </w:p>
          <w:p w14:paraId="2F568832" w14:textId="77777777" w:rsidR="00BC09E0" w:rsidRPr="005F2A7D" w:rsidRDefault="00BC09E0" w:rsidP="00BC09E0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 جمع بندی</w:t>
            </w:r>
          </w:p>
          <w:p w14:paraId="25B3C480" w14:textId="77777777" w:rsidR="00BC09E0" w:rsidRPr="005F2A7D" w:rsidRDefault="00BC09E0" w:rsidP="00BC09E0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 آزمون کتبی پایان دوره</w:t>
            </w:r>
          </w:p>
          <w:p w14:paraId="3912150E" w14:textId="7C863046" w:rsidR="00815020" w:rsidRPr="005F2A7D" w:rsidRDefault="00BC09E0" w:rsidP="00BC09E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 آزمون عملی پایان دوره</w:t>
            </w:r>
          </w:p>
        </w:tc>
      </w:tr>
      <w:tr w:rsidR="00CB791C" w:rsidRPr="005F2A7D" w14:paraId="134EB315" w14:textId="77777777" w:rsidTr="00182A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7CD02AA9" w14:textId="77777777" w:rsidR="00CB791C" w:rsidRPr="005F2A7D" w:rsidRDefault="00CB791C" w:rsidP="00CB791C">
            <w:pPr>
              <w:bidi/>
              <w:spacing w:line="276" w:lineRule="auto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21"/>
                <w:szCs w:val="21"/>
                <w:rtl/>
                <w:lang w:bidi="fa-IR"/>
              </w:rPr>
            </w:pPr>
            <w:r w:rsidRPr="005F2A7D">
              <w:rPr>
                <w:rFonts w:asciiTheme="minorBidi" w:hAnsiTheme="minorBidi"/>
                <w:b w:val="0"/>
                <w:bCs w:val="0"/>
                <w:color w:val="000000" w:themeColor="text1"/>
                <w:sz w:val="21"/>
                <w:szCs w:val="21"/>
                <w:rtl/>
                <w:lang w:bidi="fa-IR"/>
              </w:rPr>
              <w:t>مسؤول</w:t>
            </w:r>
          </w:p>
        </w:tc>
        <w:tc>
          <w:tcPr>
            <w:tcW w:w="1710" w:type="dxa"/>
          </w:tcPr>
          <w:p w14:paraId="590193A6" w14:textId="3858BF53" w:rsidR="00CB791C" w:rsidRPr="005F2A7D" w:rsidRDefault="005F2A7D" w:rsidP="00CB791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  <w:lang w:bidi="fa-IR"/>
              </w:rPr>
              <w:t>دکتر</w:t>
            </w:r>
            <w:r w:rsidR="00CB791C"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 xml:space="preserve"> دلخوش</w:t>
            </w:r>
          </w:p>
        </w:tc>
        <w:tc>
          <w:tcPr>
            <w:tcW w:w="1801" w:type="dxa"/>
          </w:tcPr>
          <w:p w14:paraId="2C8A23B1" w14:textId="75377CFB" w:rsidR="00CB791C" w:rsidRPr="005F2A7D" w:rsidRDefault="005F2A7D" w:rsidP="00CB791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>دکتر</w:t>
            </w:r>
            <w:r w:rsidR="00CB791C"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 xml:space="preserve"> دلخوش</w:t>
            </w:r>
          </w:p>
        </w:tc>
        <w:tc>
          <w:tcPr>
            <w:tcW w:w="1783" w:type="dxa"/>
          </w:tcPr>
          <w:p w14:paraId="4A8815B7" w14:textId="0195DBFA" w:rsidR="00CB791C" w:rsidRPr="005F2A7D" w:rsidRDefault="005F2A7D" w:rsidP="00CB791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>دکتر</w:t>
            </w:r>
            <w:r w:rsidR="00CB791C"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 xml:space="preserve"> دلخوش</w:t>
            </w:r>
          </w:p>
        </w:tc>
        <w:tc>
          <w:tcPr>
            <w:tcW w:w="1944" w:type="dxa"/>
          </w:tcPr>
          <w:p w14:paraId="61B5F435" w14:textId="3405345F" w:rsidR="00CB791C" w:rsidRPr="005F2A7D" w:rsidRDefault="005F2A7D" w:rsidP="00CB791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  <w:lang w:bidi="fa-IR"/>
              </w:rPr>
            </w:pP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>دکتر</w:t>
            </w:r>
            <w:r w:rsidR="00CB791C"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 xml:space="preserve"> دلخوش</w:t>
            </w:r>
          </w:p>
        </w:tc>
        <w:tc>
          <w:tcPr>
            <w:tcW w:w="2287" w:type="dxa"/>
          </w:tcPr>
          <w:p w14:paraId="0919B40A" w14:textId="72C6765A" w:rsidR="00CB791C" w:rsidRDefault="005F2A7D" w:rsidP="00CB791C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</w:rPr>
            </w:pP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>دکتر</w:t>
            </w:r>
            <w:r w:rsidR="00CB791C"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 xml:space="preserve"> دلخوش</w:t>
            </w:r>
          </w:p>
          <w:p w14:paraId="20EBDB74" w14:textId="6448FD0A" w:rsidR="005F2A7D" w:rsidRPr="005F2A7D" w:rsidRDefault="005F2A7D" w:rsidP="005F2A7D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</w:p>
        </w:tc>
      </w:tr>
      <w:tr w:rsidR="00CB791C" w:rsidRPr="005F2A7D" w14:paraId="0D41AD95" w14:textId="77777777" w:rsidTr="00182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4D38DA1C" w14:textId="77777777" w:rsidR="00CB791C" w:rsidRPr="005F2A7D" w:rsidRDefault="00CB791C" w:rsidP="00CB791C">
            <w:pPr>
              <w:bidi/>
              <w:spacing w:line="276" w:lineRule="auto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21"/>
                <w:szCs w:val="21"/>
                <w:rtl/>
                <w:lang w:bidi="fa-IR"/>
              </w:rPr>
            </w:pPr>
            <w:r w:rsidRPr="005F2A7D">
              <w:rPr>
                <w:rFonts w:asciiTheme="minorBidi" w:hAnsiTheme="minorBidi"/>
                <w:b w:val="0"/>
                <w:bCs w:val="0"/>
                <w:color w:val="000000" w:themeColor="text1"/>
                <w:sz w:val="21"/>
                <w:szCs w:val="21"/>
                <w:rtl/>
                <w:lang w:bidi="fa-IR"/>
              </w:rPr>
              <w:t xml:space="preserve">زمان انجام فعالیت </w:t>
            </w:r>
          </w:p>
        </w:tc>
        <w:tc>
          <w:tcPr>
            <w:tcW w:w="1710" w:type="dxa"/>
          </w:tcPr>
          <w:p w14:paraId="1670DDA0" w14:textId="67172E00" w:rsidR="00CB791C" w:rsidRPr="005F2A7D" w:rsidRDefault="00CB791C" w:rsidP="00CB791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ساعت 8 الی 12</w:t>
            </w:r>
          </w:p>
          <w:p w14:paraId="191447D4" w14:textId="570DB9C8" w:rsidR="00CB791C" w:rsidRPr="005F2A7D" w:rsidRDefault="00CB791C" w:rsidP="00CB791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روز اول (اسکیل لب)</w:t>
            </w:r>
          </w:p>
        </w:tc>
        <w:tc>
          <w:tcPr>
            <w:tcW w:w="1801" w:type="dxa"/>
          </w:tcPr>
          <w:p w14:paraId="1D9F2E32" w14:textId="77777777" w:rsidR="00CB791C" w:rsidRPr="005F2A7D" w:rsidRDefault="00CB791C" w:rsidP="00CB791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ساعت 8 الی 12</w:t>
            </w:r>
          </w:p>
          <w:p w14:paraId="3A1459D2" w14:textId="346678F2" w:rsidR="00CB791C" w:rsidRPr="005F2A7D" w:rsidRDefault="00CB791C" w:rsidP="00182A8E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(</w:t>
            </w:r>
            <w:r w:rsidR="00182A8E"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 xml:space="preserve">مراکز سلامت </w:t>
            </w:r>
            <w:r w:rsidR="00BC09E0"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>جامعه</w:t>
            </w: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1783" w:type="dxa"/>
          </w:tcPr>
          <w:p w14:paraId="47B2B6DD" w14:textId="3ACED365" w:rsidR="00CB791C" w:rsidRPr="005F2A7D" w:rsidRDefault="00CB791C" w:rsidP="00CB791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ساعت 8 الی 12</w:t>
            </w:r>
          </w:p>
          <w:p w14:paraId="39C6A3E8" w14:textId="469467EA" w:rsidR="00CB791C" w:rsidRPr="005F2A7D" w:rsidRDefault="00BC09E0" w:rsidP="00CB791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(</w:t>
            </w: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>مراکز سلامت جامعه</w:t>
            </w: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1944" w:type="dxa"/>
          </w:tcPr>
          <w:p w14:paraId="58691FA0" w14:textId="64AB036D" w:rsidR="00CB791C" w:rsidRPr="005F2A7D" w:rsidRDefault="00CB791C" w:rsidP="00CB791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ساعت 8 الی 12</w:t>
            </w:r>
          </w:p>
          <w:p w14:paraId="148AD439" w14:textId="2C79B663" w:rsidR="00CB791C" w:rsidRPr="005F2A7D" w:rsidRDefault="00182A8E" w:rsidP="00CB791C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>(</w:t>
            </w:r>
            <w:r w:rsidR="00BC09E0"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>مراکز سلامت جامعه</w:t>
            </w:r>
            <w:r w:rsidR="00BC09E0"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2287" w:type="dxa"/>
          </w:tcPr>
          <w:p w14:paraId="17CB77D9" w14:textId="526D4583" w:rsidR="00CB791C" w:rsidRPr="005F2A7D" w:rsidRDefault="00CB791C" w:rsidP="00CB791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ساعت 8 الی 12</w:t>
            </w:r>
          </w:p>
          <w:p w14:paraId="285CDAC6" w14:textId="6D3E731E" w:rsidR="00CB791C" w:rsidRPr="005F2A7D" w:rsidRDefault="00182A8E" w:rsidP="00182A8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 xml:space="preserve"> </w:t>
            </w:r>
            <w:r w:rsidR="00BC09E0"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(</w:t>
            </w:r>
            <w:r w:rsidR="00BC09E0"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>مراکز سلامت جامعه</w:t>
            </w:r>
            <w:r w:rsidR="00BC09E0"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)</w:t>
            </w:r>
          </w:p>
        </w:tc>
      </w:tr>
      <w:tr w:rsidR="00CB791C" w:rsidRPr="005F2A7D" w14:paraId="04907AD1" w14:textId="77777777" w:rsidTr="00182A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2BACE3D4" w14:textId="77777777" w:rsidR="00CB791C" w:rsidRPr="005F2A7D" w:rsidRDefault="00CB791C" w:rsidP="00CB791C">
            <w:pPr>
              <w:bidi/>
              <w:spacing w:line="276" w:lineRule="auto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21"/>
                <w:szCs w:val="21"/>
                <w:rtl/>
                <w:lang w:bidi="fa-IR"/>
              </w:rPr>
            </w:pPr>
            <w:r w:rsidRPr="005F2A7D">
              <w:rPr>
                <w:rFonts w:asciiTheme="minorBidi" w:hAnsiTheme="minorBidi"/>
                <w:b w:val="0"/>
                <w:bCs w:val="0"/>
                <w:color w:val="000000" w:themeColor="text1"/>
                <w:sz w:val="21"/>
                <w:szCs w:val="21"/>
                <w:rtl/>
                <w:lang w:bidi="fa-IR"/>
              </w:rPr>
              <w:t>امکانات آموزشی مورد نیاز</w:t>
            </w:r>
          </w:p>
        </w:tc>
        <w:tc>
          <w:tcPr>
            <w:tcW w:w="1710" w:type="dxa"/>
          </w:tcPr>
          <w:p w14:paraId="498666B1" w14:textId="4C1BAC93" w:rsidR="00CB791C" w:rsidRPr="005F2A7D" w:rsidRDefault="00CB791C" w:rsidP="00CB791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-کلاس آموزشی</w:t>
            </w:r>
          </w:p>
          <w:p w14:paraId="446DD5A4" w14:textId="4ED569B7" w:rsidR="00CB791C" w:rsidRPr="005F2A7D" w:rsidRDefault="00CB791C" w:rsidP="00CB791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تخته و ماژیک</w:t>
            </w:r>
          </w:p>
          <w:p w14:paraId="6C455F67" w14:textId="5B1923A9" w:rsidR="00CB791C" w:rsidRPr="005F2A7D" w:rsidRDefault="00CB791C" w:rsidP="00CB791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 وسایل واکسیناسیون</w:t>
            </w:r>
          </w:p>
          <w:p w14:paraId="431387F5" w14:textId="3B590158" w:rsidR="00CB791C" w:rsidRPr="005F2A7D" w:rsidRDefault="00CB791C" w:rsidP="00CB791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-کارت پایش رشد</w:t>
            </w:r>
          </w:p>
          <w:p w14:paraId="0935D9AE" w14:textId="59B185ED" w:rsidR="00CB791C" w:rsidRPr="005F2A7D" w:rsidRDefault="00CB791C" w:rsidP="00CB791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-کیت های غربالگری</w:t>
            </w:r>
          </w:p>
          <w:p w14:paraId="0A6BC6B2" w14:textId="7AD7B3C1" w:rsidR="00CB791C" w:rsidRDefault="00CB791C" w:rsidP="00CB791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 کنتراسپتیوها</w:t>
            </w:r>
          </w:p>
          <w:p w14:paraId="70CD0D85" w14:textId="058CA8A6" w:rsidR="00BC09E0" w:rsidRPr="005F2A7D" w:rsidRDefault="00BC09E0" w:rsidP="00BC09E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>مولاژ</w:t>
            </w:r>
          </w:p>
          <w:p w14:paraId="09EAD8ED" w14:textId="77777777" w:rsidR="00CB791C" w:rsidRPr="005F2A7D" w:rsidRDefault="00CB791C" w:rsidP="00CB791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</w:p>
          <w:p w14:paraId="22AD066C" w14:textId="3D529AB3" w:rsidR="00CB791C" w:rsidRPr="005F2A7D" w:rsidRDefault="00CB791C" w:rsidP="00CB791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</w:p>
        </w:tc>
        <w:tc>
          <w:tcPr>
            <w:tcW w:w="1801" w:type="dxa"/>
          </w:tcPr>
          <w:p w14:paraId="54E41C3D" w14:textId="2D23D1F4" w:rsidR="00BC09E0" w:rsidRDefault="00BC09E0" w:rsidP="00CB791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امکانات موجود در مراکز سلامت جامعه</w:t>
            </w: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 xml:space="preserve"> شامل: </w:t>
            </w:r>
          </w:p>
          <w:p w14:paraId="048B56A3" w14:textId="50C8728B" w:rsidR="00CB791C" w:rsidRPr="005F2A7D" w:rsidRDefault="00CB791C" w:rsidP="00BC09E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 وسایل واکسیناسیون</w:t>
            </w:r>
          </w:p>
          <w:p w14:paraId="28A9EDA0" w14:textId="77777777" w:rsidR="00CB791C" w:rsidRPr="005F2A7D" w:rsidRDefault="00CB791C" w:rsidP="00CB791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 کارت پایش رشد</w:t>
            </w:r>
          </w:p>
          <w:p w14:paraId="3C7CCB51" w14:textId="4A782A2C" w:rsidR="00CB791C" w:rsidRPr="005F2A7D" w:rsidRDefault="00CB791C" w:rsidP="00CB791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-کیت های غربالگری</w:t>
            </w:r>
          </w:p>
          <w:p w14:paraId="1A90A50A" w14:textId="77777777" w:rsidR="00CB791C" w:rsidRDefault="00CB791C" w:rsidP="00CB791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 کنتراسپتیوها</w:t>
            </w:r>
          </w:p>
          <w:p w14:paraId="17847CEE" w14:textId="735E8505" w:rsidR="00BC09E0" w:rsidRPr="005F2A7D" w:rsidRDefault="00BC09E0" w:rsidP="00BC09E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>و .....</w:t>
            </w:r>
          </w:p>
          <w:p w14:paraId="62DC1EDF" w14:textId="0FE393CE" w:rsidR="00CB791C" w:rsidRPr="005F2A7D" w:rsidRDefault="00CB791C" w:rsidP="00CB791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</w:p>
        </w:tc>
        <w:tc>
          <w:tcPr>
            <w:tcW w:w="1783" w:type="dxa"/>
          </w:tcPr>
          <w:p w14:paraId="523A3F0D" w14:textId="36533318" w:rsidR="00BC09E0" w:rsidRDefault="00BC09E0" w:rsidP="00CB791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امکانات موجود در مراکز سلامت جامعه</w:t>
            </w: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 xml:space="preserve"> شامل:</w:t>
            </w:r>
          </w:p>
          <w:p w14:paraId="3333EE5E" w14:textId="77777777" w:rsidR="00CB791C" w:rsidRPr="005F2A7D" w:rsidRDefault="00CB791C" w:rsidP="00BC09E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 وسایل واکسیناسیون</w:t>
            </w:r>
          </w:p>
          <w:p w14:paraId="6A4C5B58" w14:textId="77777777" w:rsidR="00CB791C" w:rsidRPr="005F2A7D" w:rsidRDefault="00CB791C" w:rsidP="00CB791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 کارت پایش رشد</w:t>
            </w:r>
          </w:p>
          <w:p w14:paraId="0E593EF3" w14:textId="77777777" w:rsidR="00CB791C" w:rsidRPr="005F2A7D" w:rsidRDefault="00CB791C" w:rsidP="00CB791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-کیت های غربالگری</w:t>
            </w:r>
          </w:p>
          <w:p w14:paraId="10D0AD0C" w14:textId="77777777" w:rsidR="00CB791C" w:rsidRDefault="00CB791C" w:rsidP="00CB791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 کنتراسپتیوها</w:t>
            </w:r>
          </w:p>
          <w:p w14:paraId="12954598" w14:textId="0056A855" w:rsidR="00BC09E0" w:rsidRPr="005F2A7D" w:rsidRDefault="00BC09E0" w:rsidP="00BC09E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>و .....</w:t>
            </w:r>
          </w:p>
          <w:p w14:paraId="31992F59" w14:textId="77777777" w:rsidR="00CB791C" w:rsidRPr="005F2A7D" w:rsidRDefault="00CB791C" w:rsidP="00CB791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</w:p>
        </w:tc>
        <w:tc>
          <w:tcPr>
            <w:tcW w:w="1944" w:type="dxa"/>
          </w:tcPr>
          <w:p w14:paraId="30DBE6E7" w14:textId="77777777" w:rsidR="00CB791C" w:rsidRDefault="00CB791C" w:rsidP="00CB791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امکانات موجود در مراکز سلامت جامعه</w:t>
            </w:r>
            <w:r w:rsidR="00BC09E0"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 xml:space="preserve"> شامل: </w:t>
            </w:r>
          </w:p>
          <w:p w14:paraId="7A373782" w14:textId="77777777" w:rsidR="00BC09E0" w:rsidRPr="005F2A7D" w:rsidRDefault="00BC09E0" w:rsidP="00BC09E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 وسایل واکسیناسیون</w:t>
            </w:r>
          </w:p>
          <w:p w14:paraId="335969EB" w14:textId="77777777" w:rsidR="00BC09E0" w:rsidRPr="005F2A7D" w:rsidRDefault="00BC09E0" w:rsidP="00BC09E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 کارت پایش رشد</w:t>
            </w:r>
          </w:p>
          <w:p w14:paraId="0841213C" w14:textId="77777777" w:rsidR="00BC09E0" w:rsidRPr="005F2A7D" w:rsidRDefault="00BC09E0" w:rsidP="00BC09E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-کیت های غربالگری</w:t>
            </w:r>
          </w:p>
          <w:p w14:paraId="45A4AB80" w14:textId="77777777" w:rsidR="00BC09E0" w:rsidRDefault="00BC09E0" w:rsidP="00BC09E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 کنتراسپتیوها</w:t>
            </w:r>
          </w:p>
          <w:p w14:paraId="595429E3" w14:textId="77777777" w:rsidR="00BC09E0" w:rsidRPr="005F2A7D" w:rsidRDefault="00BC09E0" w:rsidP="00BC09E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>و .....</w:t>
            </w:r>
          </w:p>
          <w:p w14:paraId="078ED028" w14:textId="77777777" w:rsidR="00BC09E0" w:rsidRDefault="00BC09E0" w:rsidP="00BC09E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</w:p>
          <w:p w14:paraId="5CBA371B" w14:textId="102EB0D4" w:rsidR="00BC09E0" w:rsidRPr="005F2A7D" w:rsidRDefault="00BC09E0" w:rsidP="00BC09E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</w:p>
        </w:tc>
        <w:tc>
          <w:tcPr>
            <w:tcW w:w="2287" w:type="dxa"/>
          </w:tcPr>
          <w:p w14:paraId="5513D0E7" w14:textId="77777777" w:rsidR="00CB791C" w:rsidRDefault="00CB791C" w:rsidP="00CB791C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امکانات موجود در مراکز سلامت جامعه</w:t>
            </w:r>
            <w:r w:rsidR="00BC09E0"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 xml:space="preserve"> شامل: </w:t>
            </w:r>
          </w:p>
          <w:p w14:paraId="0CD7C1E2" w14:textId="77777777" w:rsidR="00BC09E0" w:rsidRPr="005F2A7D" w:rsidRDefault="00BC09E0" w:rsidP="00BC09E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 وسایل واکسیناسیون</w:t>
            </w:r>
          </w:p>
          <w:p w14:paraId="4C35BB77" w14:textId="77777777" w:rsidR="00BC09E0" w:rsidRPr="005F2A7D" w:rsidRDefault="00BC09E0" w:rsidP="00BC09E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 کارت پایش رشد</w:t>
            </w:r>
          </w:p>
          <w:p w14:paraId="44659F32" w14:textId="77777777" w:rsidR="00BC09E0" w:rsidRPr="005F2A7D" w:rsidRDefault="00BC09E0" w:rsidP="00BC09E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-کیت های غربالگری</w:t>
            </w:r>
          </w:p>
          <w:p w14:paraId="09990846" w14:textId="77777777" w:rsidR="00BC09E0" w:rsidRDefault="00BC09E0" w:rsidP="00BC09E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 w:rsidRPr="005F2A7D"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  <w:t>- کنتراسپتیوها</w:t>
            </w:r>
          </w:p>
          <w:p w14:paraId="4EDF275E" w14:textId="77777777" w:rsidR="00BC09E0" w:rsidRPr="005F2A7D" w:rsidRDefault="00BC09E0" w:rsidP="00BC09E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1"/>
                <w:szCs w:val="21"/>
                <w:rtl/>
              </w:rPr>
              <w:t>و .....</w:t>
            </w:r>
          </w:p>
          <w:p w14:paraId="47362E06" w14:textId="6A427527" w:rsidR="00BC09E0" w:rsidRPr="005F2A7D" w:rsidRDefault="00BC09E0" w:rsidP="00BC09E0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sz w:val="21"/>
                <w:szCs w:val="21"/>
                <w:rtl/>
              </w:rPr>
            </w:pPr>
          </w:p>
        </w:tc>
      </w:tr>
    </w:tbl>
    <w:p w14:paraId="4F4CE389" w14:textId="74421A90" w:rsidR="005F2A7D" w:rsidRDefault="005F2A7D" w:rsidP="005F2A7D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14:paraId="5DE57CFD" w14:textId="77777777" w:rsidR="00D85197" w:rsidRPr="005F2A7D" w:rsidRDefault="00D85197" w:rsidP="00D85197">
      <w:pPr>
        <w:bidi/>
        <w:spacing w:after="0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p w14:paraId="49BC0748" w14:textId="7A0296EF" w:rsidR="00D85197" w:rsidRPr="005F2A7D" w:rsidRDefault="002234CF" w:rsidP="00D85197">
      <w:pPr>
        <w:bidi/>
        <w:spacing w:after="0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5F2A7D"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9FFEF" wp14:editId="5065407D">
                <wp:simplePos x="0" y="0"/>
                <wp:positionH relativeFrom="column">
                  <wp:posOffset>5173980</wp:posOffset>
                </wp:positionH>
                <wp:positionV relativeFrom="paragraph">
                  <wp:posOffset>-267335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07F5DF" w14:textId="4EC279F6" w:rsidR="00F71D0D" w:rsidRPr="00F71D0D" w:rsidRDefault="00F71D0D" w:rsidP="00F71D0D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9FF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7.4pt;margin-top:-21.05pt;width:82.35pt;height:2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" fillcolor="window" strokeweight=".5pt">
                <v:textbox>
                  <w:txbxContent>
                    <w:p w14:paraId="0C07F5DF" w14:textId="4EC279F6" w:rsidR="00F71D0D" w:rsidRPr="00F71D0D" w:rsidRDefault="00F71D0D" w:rsidP="00F71D0D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E3724CB" w14:textId="77777777" w:rsidR="008568AD" w:rsidRPr="005F2A7D" w:rsidRDefault="00266CDD" w:rsidP="00F71D0D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5F2A7D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نکات کاربردی </w:t>
      </w:r>
    </w:p>
    <w:p w14:paraId="448B44E8" w14:textId="77777777" w:rsidR="00184458" w:rsidRPr="005F2A7D" w:rsidRDefault="00184458" w:rsidP="001938DA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lang w:bidi="fa-IR"/>
        </w:rPr>
      </w:pP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>پیامدهای یادگیری</w:t>
      </w:r>
    </w:p>
    <w:p w14:paraId="2DDF44DC" w14:textId="16F6854B" w:rsidR="00184458" w:rsidRPr="005F2A7D" w:rsidRDefault="00AF72D0" w:rsidP="00AF72D0">
      <w:p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   </w:t>
      </w:r>
      <w:r w:rsidR="00184458" w:rsidRPr="005F2A7D">
        <w:rPr>
          <w:rFonts w:asciiTheme="minorBidi" w:hAnsiTheme="minorBidi"/>
          <w:sz w:val="24"/>
          <w:szCs w:val="24"/>
          <w:rtl/>
          <w:lang w:bidi="fa-IR"/>
        </w:rPr>
        <w:t xml:space="preserve">پیامدهای یادگیری، </w:t>
      </w:r>
      <w:r w:rsidR="00E50C3B" w:rsidRPr="005F2A7D">
        <w:rPr>
          <w:rFonts w:asciiTheme="minorBidi" w:hAnsiTheme="minorBidi"/>
          <w:sz w:val="24"/>
          <w:szCs w:val="24"/>
          <w:rtl/>
          <w:lang w:bidi="fa-IR"/>
        </w:rPr>
        <w:t>ترکیبی</w:t>
      </w:r>
      <w:r w:rsidR="00184458" w:rsidRPr="005F2A7D">
        <w:rPr>
          <w:rFonts w:asciiTheme="minorBidi" w:hAnsiTheme="minorBidi"/>
          <w:sz w:val="24"/>
          <w:szCs w:val="24"/>
          <w:rtl/>
          <w:lang w:bidi="fa-IR"/>
        </w:rPr>
        <w:t xml:space="preserve"> از دانش، نگرش، مهارت</w:t>
      </w:r>
      <w:r w:rsidR="00184458" w:rsidRPr="005F2A7D">
        <w:rPr>
          <w:rFonts w:asciiTheme="minorBidi" w:hAnsiTheme="minorBidi"/>
          <w:sz w:val="24"/>
          <w:szCs w:val="24"/>
          <w:rtl/>
          <w:lang w:bidi="fa-IR"/>
        </w:rPr>
        <w:softHyphen/>
        <w:t xml:space="preserve">ها و به طور کلی </w:t>
      </w:r>
      <w:r w:rsidR="0050731D" w:rsidRPr="005F2A7D">
        <w:rPr>
          <w:rFonts w:asciiTheme="minorBidi" w:hAnsiTheme="minorBidi"/>
          <w:sz w:val="24"/>
          <w:szCs w:val="24"/>
          <w:rtl/>
          <w:lang w:bidi="fa-IR"/>
        </w:rPr>
        <w:t>ویژ</w:t>
      </w:r>
      <w:r w:rsidR="00184458" w:rsidRPr="005F2A7D">
        <w:rPr>
          <w:rFonts w:asciiTheme="minorBidi" w:hAnsiTheme="minorBidi"/>
          <w:sz w:val="24"/>
          <w:szCs w:val="24"/>
          <w:rtl/>
          <w:lang w:bidi="fa-IR"/>
        </w:rPr>
        <w:t>گی</w:t>
      </w:r>
      <w:r w:rsidR="00184458" w:rsidRPr="005F2A7D">
        <w:rPr>
          <w:rFonts w:asciiTheme="minorBidi" w:hAnsiTheme="minorBidi"/>
          <w:sz w:val="24"/>
          <w:szCs w:val="24"/>
          <w:rtl/>
          <w:lang w:bidi="fa-IR"/>
        </w:rPr>
        <w:softHyphen/>
        <w:t>هایی هستند کـه می</w:t>
      </w:r>
      <w:r w:rsidR="00184458" w:rsidRPr="005F2A7D">
        <w:rPr>
          <w:rFonts w:asciiTheme="minorBidi" w:hAnsiTheme="minorBidi"/>
          <w:sz w:val="24"/>
          <w:szCs w:val="24"/>
          <w:rtl/>
          <w:lang w:bidi="fa-IR"/>
        </w:rPr>
        <w:softHyphen/>
        <w:t>خواهیم دانشجویان ما در انتهای دوره داشته باشند. در واقع به لحاظ ساختاری، پیامدهای یادگیری جملاتی هستند که توصیف می</w:t>
      </w:r>
      <w:r w:rsidR="00184458" w:rsidRPr="005F2A7D">
        <w:rPr>
          <w:rFonts w:asciiTheme="minorBidi" w:hAnsiTheme="minorBidi"/>
          <w:sz w:val="24"/>
          <w:szCs w:val="24"/>
          <w:rtl/>
          <w:lang w:bidi="fa-IR"/>
        </w:rPr>
        <w:softHyphen/>
        <w:t>کنند در انتهای دوره چه انتظاری از دانشجو داریم و به عبارت دیگر دانشجو در انتهای دوره چه چیزی را باید بداند، درک کند و قادر به انجام آن باشد</w:t>
      </w:r>
      <w:r w:rsidR="00184458" w:rsidRPr="005F2A7D">
        <w:rPr>
          <w:rFonts w:asciiTheme="minorBidi" w:hAnsiTheme="minorBidi"/>
          <w:sz w:val="24"/>
          <w:szCs w:val="24"/>
          <w:lang w:bidi="fa-IR"/>
        </w:rPr>
        <w:t>.</w:t>
      </w:r>
      <w:r w:rsidR="00184458" w:rsidRPr="005F2A7D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</w:p>
    <w:p w14:paraId="5B3EB391" w14:textId="78629C60" w:rsidR="00184458" w:rsidRPr="005F2A7D" w:rsidRDefault="00184458" w:rsidP="009178EF">
      <w:pPr>
        <w:bidi/>
        <w:spacing w:after="0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>برای مثال دانشجوی دکترای تخصصی .... در پایان دوره ...  باید</w:t>
      </w:r>
      <w:r w:rsidR="00B4769F" w:rsidRPr="005F2A7D">
        <w:rPr>
          <w:rFonts w:asciiTheme="minorBidi" w:hAnsiTheme="minorBidi"/>
          <w:sz w:val="24"/>
          <w:szCs w:val="24"/>
          <w:rtl/>
          <w:lang w:bidi="fa-IR"/>
        </w:rPr>
        <w:t xml:space="preserve"> بتواند 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ضمن آگاهی بر ضوابط پژوهش اخلاقی، اصول مرتبط را در استفاده از منابع اطلاعاتی منتشر شده، منتشر نشده و الکترونیکی به کار بندد. </w:t>
      </w:r>
    </w:p>
    <w:p w14:paraId="0F7B9A52" w14:textId="77777777" w:rsidR="00184458" w:rsidRPr="005F2A7D" w:rsidRDefault="00CE3C1D" w:rsidP="00184458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>فعالیت</w:t>
      </w: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softHyphen/>
        <w:t>های یاددهی- یادگیری</w:t>
      </w:r>
    </w:p>
    <w:p w14:paraId="13DBEAB2" w14:textId="2D91FB3D" w:rsidR="00CE3C1D" w:rsidRPr="005F2A7D" w:rsidRDefault="00AF72D0" w:rsidP="00271C26">
      <w:pPr>
        <w:tabs>
          <w:tab w:val="right" w:pos="90"/>
        </w:tabs>
        <w:bidi/>
        <w:spacing w:after="0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lastRenderedPageBreak/>
        <w:t xml:space="preserve">   منظور </w:t>
      </w:r>
      <w:r w:rsidR="00CE3C1D" w:rsidRPr="005F2A7D">
        <w:rPr>
          <w:rFonts w:asciiTheme="minorBidi" w:hAnsiTheme="minorBidi"/>
          <w:sz w:val="24"/>
          <w:szCs w:val="24"/>
          <w:rtl/>
          <w:lang w:bidi="fa-IR"/>
        </w:rPr>
        <w:t>از فعالیت</w:t>
      </w:r>
      <w:r w:rsidR="00CE3C1D" w:rsidRPr="005F2A7D">
        <w:rPr>
          <w:rFonts w:asciiTheme="minorBidi" w:hAnsiTheme="minorBidi"/>
          <w:sz w:val="24"/>
          <w:szCs w:val="24"/>
          <w:rtl/>
          <w:lang w:bidi="fa-IR"/>
        </w:rPr>
        <w:softHyphen/>
        <w:t>های یاددهی، مجموعه فعالیت</w:t>
      </w:r>
      <w:r w:rsidR="00CE3C1D" w:rsidRPr="005F2A7D">
        <w:rPr>
          <w:rFonts w:asciiTheme="minorBidi" w:hAnsiTheme="minorBidi"/>
          <w:sz w:val="24"/>
          <w:szCs w:val="24"/>
          <w:rtl/>
          <w:lang w:bidi="fa-IR"/>
        </w:rPr>
        <w:softHyphen/>
        <w:t xml:space="preserve">هایی است که استادان و دستیاران ارشد در هنگام ایفای نقش استادی، به منظور آموزش بهینه کارآموزان/ کارورزان بر عهده دارند. در این میان، </w:t>
      </w:r>
      <w:r w:rsidR="00E56BE3" w:rsidRPr="005F2A7D">
        <w:rPr>
          <w:rFonts w:asciiTheme="minorBidi" w:hAnsiTheme="minorBidi"/>
          <w:sz w:val="24"/>
          <w:szCs w:val="24"/>
          <w:rtl/>
          <w:lang w:bidi="fa-IR"/>
        </w:rPr>
        <w:t xml:space="preserve">استفاده از </w:t>
      </w:r>
      <w:r w:rsidR="00CE3C1D" w:rsidRPr="005F2A7D">
        <w:rPr>
          <w:rFonts w:asciiTheme="minorBidi" w:hAnsiTheme="minorBidi"/>
          <w:sz w:val="24"/>
          <w:szCs w:val="24"/>
          <w:rtl/>
          <w:lang w:bidi="fa-IR"/>
        </w:rPr>
        <w:t>راهبردهای یاددهی</w:t>
      </w:r>
      <w:r w:rsidR="00B4769F" w:rsidRPr="005F2A7D">
        <w:rPr>
          <w:rFonts w:asciiTheme="minorBidi" w:hAnsiTheme="minorBidi"/>
          <w:sz w:val="24"/>
          <w:szCs w:val="24"/>
          <w:rtl/>
          <w:lang w:bidi="fa-IR"/>
        </w:rPr>
        <w:t>-یادگیری</w:t>
      </w:r>
      <w:r w:rsidR="00CE3C1D" w:rsidRPr="005F2A7D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E56BE3" w:rsidRPr="005F2A7D">
        <w:rPr>
          <w:rFonts w:asciiTheme="minorBidi" w:hAnsiTheme="minorBidi"/>
          <w:sz w:val="24"/>
          <w:szCs w:val="24"/>
          <w:rtl/>
          <w:lang w:bidi="fa-IR"/>
        </w:rPr>
        <w:t>م</w:t>
      </w:r>
      <w:r w:rsidR="00CE3C1D" w:rsidRPr="005F2A7D">
        <w:rPr>
          <w:rFonts w:asciiTheme="minorBidi" w:hAnsiTheme="minorBidi"/>
          <w:sz w:val="24"/>
          <w:szCs w:val="24"/>
          <w:rtl/>
          <w:lang w:bidi="fa-IR"/>
        </w:rPr>
        <w:t>تمرکز بر روش</w:t>
      </w:r>
      <w:r w:rsidR="00CE3C1D" w:rsidRPr="005F2A7D">
        <w:rPr>
          <w:rFonts w:asciiTheme="minorBidi" w:hAnsiTheme="minorBidi"/>
          <w:sz w:val="24"/>
          <w:szCs w:val="24"/>
          <w:rtl/>
          <w:lang w:bidi="fa-IR"/>
        </w:rPr>
        <w:softHyphen/>
        <w:t xml:space="preserve">های فعال و تعاملی، موجب تقویت انگیزه و محوریت یادگیرندگان خواهد شد. نظیر </w:t>
      </w:r>
      <w:r w:rsidR="00E56BE3" w:rsidRPr="005F2A7D">
        <w:rPr>
          <w:rFonts w:asciiTheme="minorBidi" w:hAnsiTheme="minorBidi"/>
          <w:sz w:val="24"/>
          <w:szCs w:val="24"/>
          <w:rtl/>
          <w:lang w:bidi="fa-IR"/>
        </w:rPr>
        <w:t>بحث در گروه</w:t>
      </w:r>
      <w:r w:rsidR="00E56BE3" w:rsidRPr="005F2A7D">
        <w:rPr>
          <w:rFonts w:asciiTheme="minorBidi" w:hAnsiTheme="minorBidi"/>
          <w:sz w:val="24"/>
          <w:szCs w:val="24"/>
          <w:rtl/>
          <w:lang w:bidi="fa-IR"/>
        </w:rPr>
        <w:softHyphen/>
        <w:t>های کوچک</w:t>
      </w:r>
      <w:r w:rsidR="00C71D9B" w:rsidRPr="005F2A7D">
        <w:rPr>
          <w:rFonts w:asciiTheme="minorBidi" w:hAnsiTheme="minorBidi"/>
          <w:sz w:val="24"/>
          <w:szCs w:val="24"/>
          <w:rtl/>
          <w:lang w:bidi="fa-IR"/>
        </w:rPr>
        <w:t xml:space="preserve">، </w:t>
      </w:r>
      <w:r w:rsidR="00CE3C1D" w:rsidRPr="005F2A7D">
        <w:rPr>
          <w:rFonts w:asciiTheme="minorBidi" w:hAnsiTheme="minorBidi"/>
          <w:sz w:val="24"/>
          <w:szCs w:val="24"/>
          <w:rtl/>
          <w:lang w:bidi="fa-IR"/>
        </w:rPr>
        <w:t>آموزش</w:t>
      </w:r>
      <w:r w:rsidR="00CE3C1D" w:rsidRPr="005F2A7D">
        <w:rPr>
          <w:rFonts w:asciiTheme="minorBidi" w:hAnsiTheme="minorBidi"/>
          <w:sz w:val="24"/>
          <w:szCs w:val="24"/>
          <w:rtl/>
          <w:lang w:bidi="fa-IR"/>
        </w:rPr>
        <w:softHyphen/>
        <w:t xml:space="preserve"> مبتنی بر مسأله</w:t>
      </w:r>
      <w:r w:rsidR="00B4769F" w:rsidRPr="005F2A7D">
        <w:rPr>
          <w:rFonts w:asciiTheme="minorBidi" w:hAnsiTheme="minorBidi"/>
          <w:sz w:val="24"/>
          <w:szCs w:val="24"/>
          <w:rtl/>
          <w:lang w:bidi="fa-IR"/>
        </w:rPr>
        <w:t>، آموزش مبتنی بر تیم</w:t>
      </w:r>
      <w:r w:rsidR="00CE3C1D" w:rsidRPr="005F2A7D">
        <w:rPr>
          <w:rFonts w:asciiTheme="minorBidi" w:hAnsiTheme="minorBidi"/>
          <w:sz w:val="24"/>
          <w:szCs w:val="24"/>
          <w:rtl/>
          <w:lang w:bidi="fa-IR"/>
        </w:rPr>
        <w:t xml:space="preserve"> و روش</w:t>
      </w:r>
      <w:r w:rsidR="00CE3C1D" w:rsidRPr="005F2A7D">
        <w:rPr>
          <w:rFonts w:asciiTheme="minorBidi" w:hAnsiTheme="minorBidi"/>
          <w:sz w:val="24"/>
          <w:szCs w:val="24"/>
          <w:rtl/>
          <w:lang w:bidi="fa-IR"/>
        </w:rPr>
        <w:softHyphen/>
        <w:t>های خودآموزی و آموزش الکترونیکی.</w:t>
      </w:r>
    </w:p>
    <w:p w14:paraId="76C77D43" w14:textId="54601D30" w:rsidR="00CE3C1D" w:rsidRPr="005F2A7D" w:rsidRDefault="00AF72D0" w:rsidP="003C6413">
      <w:pPr>
        <w:bidi/>
        <w:spacing w:after="0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  </w:t>
      </w:r>
      <w:r w:rsidR="00CE3C1D" w:rsidRPr="005F2A7D">
        <w:rPr>
          <w:rFonts w:asciiTheme="minorBidi" w:hAnsiTheme="minorBidi"/>
          <w:sz w:val="24"/>
          <w:szCs w:val="24"/>
          <w:rtl/>
          <w:lang w:bidi="fa-IR"/>
        </w:rPr>
        <w:t>و منظور از فعالیت</w:t>
      </w:r>
      <w:r w:rsidR="00CE3C1D" w:rsidRPr="005F2A7D">
        <w:rPr>
          <w:rFonts w:asciiTheme="minorBidi" w:hAnsiTheme="minorBidi"/>
          <w:sz w:val="24"/>
          <w:szCs w:val="24"/>
          <w:rtl/>
          <w:lang w:bidi="fa-IR"/>
        </w:rPr>
        <w:softHyphen/>
        <w:t>های یادگیری، مجموعه فعالیت</w:t>
      </w:r>
      <w:r w:rsidR="00CE3C1D" w:rsidRPr="005F2A7D">
        <w:rPr>
          <w:rFonts w:asciiTheme="minorBidi" w:hAnsiTheme="minorBidi"/>
          <w:sz w:val="24"/>
          <w:szCs w:val="24"/>
          <w:rtl/>
          <w:lang w:bidi="fa-IR"/>
        </w:rPr>
        <w:softHyphen/>
        <w:t>هایی است که کارآموزان/ کارورزان به منظور ارتقای دانش و مهارت در هر یک از چرخش</w:t>
      </w:r>
      <w:r w:rsidR="00CE3C1D" w:rsidRPr="005F2A7D">
        <w:rPr>
          <w:rFonts w:asciiTheme="minorBidi" w:hAnsiTheme="minorBidi"/>
          <w:sz w:val="24"/>
          <w:szCs w:val="24"/>
          <w:rtl/>
          <w:lang w:bidi="fa-IR"/>
        </w:rPr>
        <w:softHyphen/>
        <w:t>ها، موظف به انجام آنها هستند.</w:t>
      </w:r>
      <w:r w:rsidR="00E56BE3" w:rsidRPr="005F2A7D">
        <w:rPr>
          <w:rFonts w:asciiTheme="minorBidi" w:hAnsiTheme="minorBidi"/>
          <w:sz w:val="24"/>
          <w:szCs w:val="24"/>
          <w:rtl/>
          <w:lang w:bidi="fa-IR"/>
        </w:rPr>
        <w:t xml:space="preserve"> به عنوان مثال:</w:t>
      </w:r>
      <w:r w:rsidR="00AA55B5" w:rsidRPr="005F2A7D">
        <w:rPr>
          <w:rFonts w:asciiTheme="minorBidi" w:hAnsiTheme="minorBidi"/>
          <w:sz w:val="24"/>
          <w:szCs w:val="24"/>
          <w:rtl/>
          <w:lang w:bidi="fa-IR"/>
        </w:rPr>
        <w:t xml:space="preserve"> شرکت فعال </w:t>
      </w:r>
      <w:r w:rsidR="00E56BE3" w:rsidRPr="005F2A7D">
        <w:rPr>
          <w:rFonts w:asciiTheme="minorBidi" w:hAnsiTheme="minorBidi"/>
          <w:sz w:val="24"/>
          <w:szCs w:val="24"/>
          <w:rtl/>
          <w:lang w:bidi="fa-IR"/>
        </w:rPr>
        <w:t>در راند</w:t>
      </w:r>
      <w:r w:rsidR="003C6413" w:rsidRPr="005F2A7D">
        <w:rPr>
          <w:rStyle w:val="FootnoteReference"/>
          <w:rFonts w:asciiTheme="minorBidi" w:hAnsiTheme="minorBidi"/>
          <w:sz w:val="24"/>
          <w:szCs w:val="24"/>
          <w:rtl/>
          <w:lang w:bidi="fa-IR"/>
        </w:rPr>
        <w:footnoteReference w:id="5"/>
      </w:r>
      <w:r w:rsidR="00E56BE3" w:rsidRPr="005F2A7D">
        <w:rPr>
          <w:rFonts w:asciiTheme="minorBidi" w:hAnsiTheme="minorBidi"/>
          <w:sz w:val="24"/>
          <w:szCs w:val="24"/>
          <w:rtl/>
          <w:lang w:bidi="fa-IR"/>
        </w:rPr>
        <w:t>، گراند راند</w:t>
      </w:r>
      <w:r w:rsidR="003C6413" w:rsidRPr="005F2A7D">
        <w:rPr>
          <w:rStyle w:val="FootnoteReference"/>
          <w:rFonts w:asciiTheme="minorBidi" w:hAnsiTheme="minorBidi"/>
          <w:sz w:val="24"/>
          <w:szCs w:val="24"/>
          <w:rtl/>
          <w:lang w:bidi="fa-IR"/>
        </w:rPr>
        <w:footnoteReference w:id="6"/>
      </w:r>
      <w:r w:rsidR="003C6413" w:rsidRPr="005F2A7D">
        <w:rPr>
          <w:rFonts w:asciiTheme="minorBidi" w:hAnsiTheme="minorBidi"/>
          <w:sz w:val="24"/>
          <w:szCs w:val="24"/>
          <w:rtl/>
          <w:lang w:bidi="fa-IR"/>
        </w:rPr>
        <w:t xml:space="preserve"> و ژورنال کلاب</w:t>
      </w:r>
      <w:r w:rsidR="003C6413" w:rsidRPr="005F2A7D">
        <w:rPr>
          <w:rStyle w:val="FootnoteReference"/>
          <w:rFonts w:asciiTheme="minorBidi" w:hAnsiTheme="minorBidi"/>
          <w:sz w:val="24"/>
          <w:szCs w:val="24"/>
          <w:rtl/>
          <w:lang w:bidi="fa-IR"/>
        </w:rPr>
        <w:footnoteReference w:id="7"/>
      </w:r>
      <w:r w:rsidR="003C6413" w:rsidRPr="005F2A7D">
        <w:rPr>
          <w:rFonts w:asciiTheme="minorBidi" w:hAnsiTheme="minorBidi"/>
          <w:sz w:val="24"/>
          <w:szCs w:val="24"/>
          <w:rtl/>
          <w:lang w:bidi="fa-IR"/>
        </w:rPr>
        <w:t>، ارایه کنفرانس</w:t>
      </w:r>
      <w:r w:rsidR="003C6413" w:rsidRPr="005F2A7D">
        <w:rPr>
          <w:rFonts w:asciiTheme="minorBidi" w:hAnsiTheme="minorBidi"/>
          <w:sz w:val="24"/>
          <w:szCs w:val="24"/>
          <w:rtl/>
          <w:lang w:bidi="fa-IR"/>
        </w:rPr>
        <w:softHyphen/>
        <w:t>های آموزشی</w:t>
      </w:r>
      <w:r w:rsidR="003C6413" w:rsidRPr="005F2A7D">
        <w:rPr>
          <w:rStyle w:val="FootnoteReference"/>
          <w:rFonts w:asciiTheme="minorBidi" w:hAnsiTheme="minorBidi"/>
          <w:sz w:val="24"/>
          <w:szCs w:val="24"/>
          <w:rtl/>
          <w:lang w:bidi="fa-IR"/>
        </w:rPr>
        <w:footnoteReference w:id="8"/>
      </w:r>
      <w:r w:rsidR="00CE3C1D" w:rsidRPr="005F2A7D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DA1FCC" w:rsidRPr="005F2A7D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</w:p>
    <w:p w14:paraId="5E1D61EF" w14:textId="77777777" w:rsidR="00CE3C1D" w:rsidRPr="005F2A7D" w:rsidRDefault="00CE3C1D" w:rsidP="004933D0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>روش</w:t>
      </w: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softHyphen/>
        <w:t xml:space="preserve">های ارزیابی </w:t>
      </w:r>
      <w:r w:rsidR="00D74371"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>کارآموزان/ کارورزان</w:t>
      </w:r>
    </w:p>
    <w:p w14:paraId="3E5F071B" w14:textId="77777777" w:rsidR="00174A8B" w:rsidRPr="005F2A7D" w:rsidRDefault="00D74371" w:rsidP="00174A8B">
      <w:pPr>
        <w:bidi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ارزیابی کارآموزان/ کارورزان </w:t>
      </w:r>
      <w:r w:rsidR="007A1435" w:rsidRPr="005F2A7D">
        <w:rPr>
          <w:rFonts w:asciiTheme="minorBidi" w:hAnsiTheme="minorBidi"/>
          <w:sz w:val="24"/>
          <w:szCs w:val="24"/>
          <w:rtl/>
          <w:lang w:bidi="fa-IR"/>
        </w:rPr>
        <w:t xml:space="preserve">به صورت </w:t>
      </w:r>
      <w:r w:rsidR="007A1435" w:rsidRPr="005F2A7D">
        <w:rPr>
          <w:rFonts w:asciiTheme="minorBidi" w:hAnsiTheme="minorBidi"/>
          <w:sz w:val="24"/>
          <w:szCs w:val="24"/>
          <w:u w:val="single"/>
          <w:rtl/>
          <w:lang w:bidi="fa-IR"/>
        </w:rPr>
        <w:t>تکوینی (</w:t>
      </w:r>
      <w:r w:rsidRPr="005F2A7D">
        <w:rPr>
          <w:rFonts w:asciiTheme="minorBidi" w:hAnsiTheme="minorBidi"/>
          <w:sz w:val="24"/>
          <w:szCs w:val="24"/>
          <w:u w:val="single"/>
          <w:rtl/>
          <w:lang w:bidi="fa-IR"/>
        </w:rPr>
        <w:t>در طول دوره</w:t>
      </w:r>
      <w:r w:rsidRPr="005F2A7D">
        <w:rPr>
          <w:rFonts w:asciiTheme="minorBidi" w:hAnsiTheme="minorBidi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5F2A7D">
        <w:rPr>
          <w:rFonts w:asciiTheme="minorBidi" w:hAnsiTheme="minorBidi"/>
          <w:sz w:val="24"/>
          <w:szCs w:val="24"/>
          <w:u w:val="single"/>
          <w:rtl/>
          <w:lang w:bidi="fa-IR"/>
        </w:rPr>
        <w:t xml:space="preserve"> و با هدف ارائه بازخورد و اصلاح عملکرد فراگیر</w:t>
      </w:r>
      <w:r w:rsidR="00AA55B5" w:rsidRPr="005F2A7D">
        <w:rPr>
          <w:rFonts w:asciiTheme="minorBidi" w:hAnsiTheme="minorBidi"/>
          <w:sz w:val="24"/>
          <w:szCs w:val="24"/>
          <w:u w:val="single"/>
          <w:rtl/>
          <w:lang w:bidi="fa-IR"/>
        </w:rPr>
        <w:t xml:space="preserve"> و یا با اختصاص سهمی از نمره نهایی به آن، </w:t>
      </w:r>
      <w:r w:rsidR="001A5FC6" w:rsidRPr="005F2A7D">
        <w:rPr>
          <w:rFonts w:asciiTheme="minorBidi" w:hAnsiTheme="minorBidi"/>
          <w:sz w:val="24"/>
          <w:szCs w:val="24"/>
          <w:u w:val="single"/>
          <w:rtl/>
          <w:lang w:bidi="fa-IR"/>
        </w:rPr>
        <w:t xml:space="preserve">تأثیرگذار </w:t>
      </w:r>
      <w:r w:rsidR="00AA55B5" w:rsidRPr="005F2A7D">
        <w:rPr>
          <w:rFonts w:asciiTheme="minorBidi" w:hAnsiTheme="minorBidi"/>
          <w:sz w:val="24"/>
          <w:szCs w:val="24"/>
          <w:u w:val="single"/>
          <w:rtl/>
          <w:lang w:bidi="fa-IR"/>
        </w:rPr>
        <w:t xml:space="preserve">در </w:t>
      </w:r>
      <w:r w:rsidR="001A5FC6" w:rsidRPr="005F2A7D">
        <w:rPr>
          <w:rFonts w:asciiTheme="minorBidi" w:hAnsiTheme="minorBidi"/>
          <w:sz w:val="24"/>
          <w:szCs w:val="24"/>
          <w:u w:val="single"/>
          <w:rtl/>
          <w:lang w:bidi="fa-IR"/>
        </w:rPr>
        <w:t>ارزیابی پایانی دانشجو)</w:t>
      </w:r>
      <w:r w:rsidR="001A5FC6" w:rsidRPr="005F2A7D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و </w:t>
      </w:r>
      <w:r w:rsidR="007A1435" w:rsidRPr="005F2A7D">
        <w:rPr>
          <w:rFonts w:asciiTheme="minorBidi" w:hAnsiTheme="minorBidi"/>
          <w:sz w:val="24"/>
          <w:szCs w:val="24"/>
          <w:u w:val="single"/>
          <w:rtl/>
          <w:lang w:bidi="fa-IR"/>
        </w:rPr>
        <w:t>پایانی (</w:t>
      </w:r>
      <w:r w:rsidRPr="005F2A7D">
        <w:rPr>
          <w:rFonts w:asciiTheme="minorBidi" w:hAnsiTheme="minorBidi"/>
          <w:sz w:val="24"/>
          <w:szCs w:val="24"/>
          <w:u w:val="single"/>
          <w:rtl/>
          <w:lang w:bidi="fa-IR"/>
        </w:rPr>
        <w:t xml:space="preserve">در پایان </w:t>
      </w:r>
      <w:r w:rsidR="007A1435" w:rsidRPr="005F2A7D">
        <w:rPr>
          <w:rFonts w:asciiTheme="minorBidi" w:hAnsiTheme="minorBidi"/>
          <w:sz w:val="24"/>
          <w:szCs w:val="24"/>
          <w:u w:val="single"/>
          <w:rtl/>
          <w:lang w:bidi="fa-IR"/>
        </w:rPr>
        <w:t>دوره</w:t>
      </w:r>
      <w:r w:rsidR="007A1435" w:rsidRPr="005F2A7D">
        <w:rPr>
          <w:rFonts w:asciiTheme="minorBidi" w:hAnsiTheme="minorBidi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5F2A7D">
        <w:rPr>
          <w:rFonts w:asciiTheme="minorBidi" w:hAnsiTheme="minorBidi"/>
          <w:sz w:val="24"/>
          <w:szCs w:val="24"/>
          <w:u w:val="single"/>
          <w:rtl/>
          <w:lang w:bidi="fa-IR"/>
        </w:rPr>
        <w:t xml:space="preserve"> به منظور تصمیم گیری و قضاوت در خصوص میزان یادگیری فراگیر</w:t>
      </w:r>
      <w:r w:rsidR="007A1435" w:rsidRPr="005F2A7D">
        <w:rPr>
          <w:rFonts w:asciiTheme="minorBidi" w:hAnsiTheme="minorBidi"/>
          <w:sz w:val="24"/>
          <w:szCs w:val="24"/>
          <w:rtl/>
          <w:lang w:bidi="fa-IR"/>
        </w:rPr>
        <w:t xml:space="preserve">) 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و با </w:t>
      </w:r>
      <w:r w:rsidRPr="005F2A7D">
        <w:rPr>
          <w:rFonts w:asciiTheme="minorBidi" w:hAnsiTheme="minorBidi"/>
          <w:sz w:val="24"/>
          <w:szCs w:val="24"/>
          <w:u w:val="single"/>
          <w:rtl/>
          <w:lang w:bidi="fa-IR"/>
        </w:rPr>
        <w:t>بهره</w:t>
      </w:r>
      <w:r w:rsidRPr="005F2A7D">
        <w:rPr>
          <w:rFonts w:asciiTheme="minorBidi" w:hAnsiTheme="minorBidi"/>
          <w:sz w:val="24"/>
          <w:szCs w:val="24"/>
          <w:u w:val="single"/>
          <w:rtl/>
          <w:lang w:bidi="fa-IR"/>
        </w:rPr>
        <w:softHyphen/>
        <w:t>مندی از انواع روش</w:t>
      </w:r>
      <w:r w:rsidRPr="005F2A7D">
        <w:rPr>
          <w:rFonts w:asciiTheme="minorBidi" w:hAnsiTheme="minorBidi"/>
          <w:sz w:val="24"/>
          <w:szCs w:val="24"/>
          <w:u w:val="single"/>
          <w:rtl/>
          <w:lang w:bidi="fa-IR"/>
        </w:rPr>
        <w:softHyphen/>
        <w:t>های ارزیابی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 صورت می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softHyphen/>
        <w:t>پذیرد:</w:t>
      </w:r>
    </w:p>
    <w:p w14:paraId="2A53AFB5" w14:textId="2BC9E929" w:rsidR="00D74371" w:rsidRPr="005F2A7D" w:rsidRDefault="00D74371" w:rsidP="00174A8B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>ارزیابی دانش نظری</w:t>
      </w:r>
      <w:r w:rsidRPr="005F2A7D">
        <w:rPr>
          <w:rStyle w:val="FootnoteReference"/>
          <w:rFonts w:asciiTheme="minorBidi" w:hAnsiTheme="minorBidi"/>
          <w:b/>
          <w:bCs/>
          <w:sz w:val="24"/>
          <w:szCs w:val="24"/>
          <w:rtl/>
          <w:lang w:bidi="fa-IR"/>
        </w:rPr>
        <w:footnoteReference w:id="9"/>
      </w: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 با استفاده از انواع آزمون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softHyphen/>
        <w:t>های کتبی اعم از تشریحی، صحیح و غلط، چند گزینه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softHyphen/>
        <w:t>ای</w:t>
      </w:r>
      <w:r w:rsidR="00B4769F" w:rsidRPr="005F2A7D">
        <w:rPr>
          <w:rFonts w:asciiTheme="minorBidi" w:hAnsiTheme="minorBidi"/>
          <w:sz w:val="24"/>
          <w:szCs w:val="24"/>
          <w:rtl/>
          <w:lang w:bidi="fa-IR"/>
        </w:rPr>
        <w:t>، جور کردنی، استدلال محور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 و ...</w:t>
      </w:r>
      <w:r w:rsidRPr="005F2A7D">
        <w:rPr>
          <w:rFonts w:asciiTheme="minorBidi" w:hAnsiTheme="minorBidi"/>
          <w:sz w:val="24"/>
          <w:szCs w:val="24"/>
          <w:lang w:bidi="fa-IR"/>
        </w:rPr>
        <w:t xml:space="preserve"> </w:t>
      </w:r>
    </w:p>
    <w:p w14:paraId="35B8D8BC" w14:textId="77777777" w:rsidR="00174A8B" w:rsidRPr="005F2A7D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>ارزیابی عملکردی</w:t>
      </w:r>
      <w:r w:rsidRPr="005F2A7D">
        <w:rPr>
          <w:rStyle w:val="FootnoteReference"/>
          <w:rFonts w:asciiTheme="minorBidi" w:hAnsiTheme="minorBidi"/>
          <w:b/>
          <w:bCs/>
          <w:sz w:val="24"/>
          <w:szCs w:val="24"/>
          <w:rtl/>
          <w:lang w:bidi="fa-IR"/>
        </w:rPr>
        <w:footnoteReference w:id="10"/>
      </w: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 در محیط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softHyphen/>
        <w:t>های شبیه سازی شده برای مثال با</w:t>
      </w:r>
      <w:r w:rsidRPr="005F2A7D">
        <w:rPr>
          <w:rFonts w:asciiTheme="minorBidi" w:hAnsiTheme="minorBidi"/>
          <w:sz w:val="24"/>
          <w:szCs w:val="24"/>
          <w:lang w:bidi="fa-IR"/>
        </w:rPr>
        <w:t xml:space="preserve"> 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استفاده از آزمون بالینی 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softHyphen/>
        <w:t>ساختارمند عینی</w:t>
      </w:r>
      <w:r w:rsidRPr="005F2A7D">
        <w:rPr>
          <w:rStyle w:val="FootnoteReference"/>
          <w:rFonts w:asciiTheme="minorBidi" w:hAnsiTheme="minorBidi"/>
          <w:sz w:val="24"/>
          <w:szCs w:val="24"/>
          <w:lang w:bidi="fa-IR"/>
        </w:rPr>
        <w:footnoteReference w:id="11"/>
      </w: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 به عنوان یکی از مصادیق بارز آزمون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softHyphen/>
        <w:t xml:space="preserve">های ویژه ارزیابی عملکرد </w:t>
      </w:r>
    </w:p>
    <w:p w14:paraId="7246379F" w14:textId="77777777" w:rsidR="00174A8B" w:rsidRPr="005F2A7D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b/>
          <w:bCs/>
          <w:sz w:val="24"/>
          <w:szCs w:val="24"/>
          <w:rtl/>
          <w:lang w:bidi="fa-IR"/>
        </w:rPr>
        <w:t>ارزیابی در محیط کار</w:t>
      </w:r>
      <w:r w:rsidRPr="005F2A7D">
        <w:rPr>
          <w:rStyle w:val="FootnoteReference"/>
          <w:rFonts w:asciiTheme="minorBidi" w:hAnsiTheme="minorBidi"/>
          <w:b/>
          <w:bCs/>
          <w:sz w:val="24"/>
          <w:szCs w:val="24"/>
          <w:rtl/>
          <w:lang w:bidi="fa-IR"/>
        </w:rPr>
        <w:footnoteReference w:id="12"/>
      </w: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 با ذکر فعالیت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softHyphen/>
        <w:t>هایی که کارآموزان/ کارورزان به طور مستقل و یا با راهنمایی استاد در محیط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softHyphen/>
        <w:t>های کار واقعی انجام می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softHyphen/>
        <w:t>دهند. نظیر انجام پروسیجرهای مختلف و با استفاده از انواع روش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softHyphen/>
        <w:t xml:space="preserve">های ارزشیابی در محیط کار مانند: </w:t>
      </w:r>
    </w:p>
    <w:p w14:paraId="7D1495AC" w14:textId="7A281394" w:rsidR="00D74371" w:rsidRPr="005F2A7D" w:rsidRDefault="00D74371" w:rsidP="009178EF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>ارزشیابی 360 درجه</w:t>
      </w:r>
      <w:r w:rsidRPr="005F2A7D">
        <w:rPr>
          <w:rStyle w:val="FootnoteReference"/>
          <w:rFonts w:asciiTheme="minorBidi" w:hAnsiTheme="minorBidi"/>
          <w:sz w:val="24"/>
          <w:szCs w:val="24"/>
          <w:rtl/>
          <w:lang w:bidi="fa-IR"/>
        </w:rPr>
        <w:footnoteReference w:id="13"/>
      </w:r>
      <w:r w:rsidRPr="005F2A7D">
        <w:rPr>
          <w:rFonts w:asciiTheme="minorBidi" w:hAnsiTheme="minorBidi"/>
          <w:rtl/>
          <w:lang w:bidi="fa-IR"/>
        </w:rPr>
        <w:t xml:space="preserve"> </w:t>
      </w:r>
    </w:p>
    <w:p w14:paraId="19BEDC9A" w14:textId="4018AFFC" w:rsidR="00D74371" w:rsidRPr="005F2A7D" w:rsidRDefault="00D74371" w:rsidP="009178EF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inorBidi" w:hAnsiTheme="minorBidi"/>
          <w:sz w:val="24"/>
          <w:szCs w:val="24"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>بررسی</w:t>
      </w:r>
      <w:r w:rsidR="00B4769F" w:rsidRPr="005F2A7D">
        <w:rPr>
          <w:rFonts w:asciiTheme="minorBidi" w:hAnsiTheme="minorBidi"/>
          <w:rtl/>
          <w:lang w:bidi="fa-IR"/>
        </w:rPr>
        <w:t xml:space="preserve"> پورت فولیو</w:t>
      </w:r>
      <w:r w:rsidR="00B5360C" w:rsidRPr="005F2A7D">
        <w:rPr>
          <w:rStyle w:val="FootnoteReference"/>
          <w:rFonts w:asciiTheme="minorBidi" w:hAnsiTheme="minorBidi"/>
          <w:rtl/>
          <w:lang w:bidi="fa-IR"/>
        </w:rPr>
        <w:footnoteReference w:id="14"/>
      </w:r>
      <w:r w:rsidRPr="005F2A7D">
        <w:rPr>
          <w:rFonts w:asciiTheme="minorBidi" w:hAnsiTheme="minorBidi"/>
          <w:lang w:bidi="fa-IR"/>
        </w:rPr>
        <w:t xml:space="preserve"> </w:t>
      </w:r>
      <w:r w:rsidRPr="005F2A7D">
        <w:rPr>
          <w:rFonts w:asciiTheme="minorBidi" w:hAnsiTheme="minorBidi"/>
          <w:rtl/>
          <w:lang w:bidi="fa-IR"/>
        </w:rPr>
        <w:t xml:space="preserve"> 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و </w:t>
      </w:r>
      <w:r w:rsidRPr="005F2A7D">
        <w:rPr>
          <w:rFonts w:asciiTheme="minorBidi" w:hAnsiTheme="minorBidi"/>
          <w:sz w:val="24"/>
          <w:szCs w:val="24"/>
          <w:lang w:bidi="fa-IR"/>
        </w:rPr>
        <w:t xml:space="preserve"> </w:t>
      </w:r>
      <w:r w:rsidR="00B4769F" w:rsidRPr="005F2A7D">
        <w:rPr>
          <w:rFonts w:asciiTheme="minorBidi" w:hAnsiTheme="minorBidi"/>
          <w:rtl/>
          <w:lang w:bidi="fa-IR"/>
        </w:rPr>
        <w:t>لاگ بوک</w:t>
      </w:r>
      <w:r w:rsidR="00B5360C" w:rsidRPr="005F2A7D">
        <w:rPr>
          <w:rStyle w:val="FootnoteReference"/>
          <w:rFonts w:asciiTheme="minorBidi" w:hAnsiTheme="minorBidi"/>
          <w:rtl/>
          <w:lang w:bidi="fa-IR"/>
        </w:rPr>
        <w:footnoteReference w:id="15"/>
      </w:r>
    </w:p>
    <w:p w14:paraId="09630E1E" w14:textId="77777777" w:rsidR="00D74371" w:rsidRPr="005F2A7D" w:rsidRDefault="00D74371" w:rsidP="00D74371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inorBidi" w:hAnsiTheme="minorBidi"/>
          <w:sz w:val="24"/>
          <w:szCs w:val="24"/>
          <w:rtl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استفاده از </w:t>
      </w:r>
      <w:r w:rsidRPr="005F2A7D">
        <w:rPr>
          <w:rFonts w:asciiTheme="minorBidi" w:hAnsiTheme="minorBidi"/>
          <w:lang w:bidi="fa-IR"/>
        </w:rPr>
        <w:t>Global rating form</w:t>
      </w:r>
      <w:r w:rsidRPr="005F2A7D">
        <w:rPr>
          <w:rStyle w:val="FootnoteReference"/>
          <w:rFonts w:asciiTheme="minorBidi" w:hAnsiTheme="minorBidi"/>
          <w:lang w:bidi="fa-IR"/>
        </w:rPr>
        <w:footnoteReference w:id="16"/>
      </w:r>
      <w:r w:rsidRPr="005F2A7D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</w:p>
    <w:p w14:paraId="67BDC12E" w14:textId="309C29B6" w:rsidR="004F5F00" w:rsidRPr="005F2A7D" w:rsidRDefault="00D74371" w:rsidP="005F2A7D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inorBidi" w:hAnsiTheme="minorBidi"/>
          <w:rtl/>
          <w:lang w:bidi="fa-IR"/>
        </w:rPr>
      </w:pPr>
      <w:r w:rsidRPr="005F2A7D">
        <w:rPr>
          <w:rFonts w:asciiTheme="minorBidi" w:hAnsiTheme="minorBidi"/>
          <w:sz w:val="24"/>
          <w:szCs w:val="24"/>
          <w:rtl/>
          <w:lang w:bidi="fa-IR"/>
        </w:rPr>
        <w:t>استفاده از روش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softHyphen/>
        <w:t>هایی مانند</w:t>
      </w:r>
      <w:r w:rsidRPr="005F2A7D">
        <w:rPr>
          <w:rStyle w:val="FootnoteReference"/>
          <w:rFonts w:asciiTheme="minorBidi" w:hAnsiTheme="minorBidi"/>
          <w:sz w:val="24"/>
          <w:szCs w:val="24"/>
          <w:rtl/>
          <w:lang w:bidi="fa-IR"/>
        </w:rPr>
        <w:footnoteReference w:id="17"/>
      </w:r>
      <w:r w:rsidRPr="005F2A7D">
        <w:rPr>
          <w:rFonts w:asciiTheme="minorBidi" w:hAnsiTheme="minorBidi"/>
          <w:lang w:bidi="fa-IR"/>
        </w:rPr>
        <w:t>DOPS</w:t>
      </w:r>
      <w:r w:rsidRPr="005F2A7D">
        <w:rPr>
          <w:rFonts w:asciiTheme="minorBidi" w:hAnsiTheme="minorBidi"/>
          <w:rtl/>
          <w:lang w:bidi="fa-IR"/>
        </w:rPr>
        <w:t xml:space="preserve">، </w:t>
      </w:r>
      <w:r w:rsidRPr="005F2A7D">
        <w:rPr>
          <w:rFonts w:asciiTheme="minorBidi" w:hAnsiTheme="minorBidi"/>
          <w:lang w:bidi="fa-IR"/>
        </w:rPr>
        <w:t>Mini-CEX</w:t>
      </w:r>
      <w:r w:rsidRPr="005F2A7D">
        <w:rPr>
          <w:rStyle w:val="FootnoteReference"/>
          <w:rFonts w:asciiTheme="minorBidi" w:hAnsiTheme="minorBidi"/>
          <w:lang w:bidi="fa-IR"/>
        </w:rPr>
        <w:footnoteReference w:id="18"/>
      </w:r>
      <w:r w:rsidRPr="005F2A7D">
        <w:rPr>
          <w:rFonts w:asciiTheme="minorBidi" w:hAnsiTheme="minorBidi"/>
          <w:rtl/>
          <w:lang w:bidi="fa-IR"/>
        </w:rPr>
        <w:t xml:space="preserve"> </w:t>
      </w:r>
      <w:r w:rsidRPr="005F2A7D">
        <w:rPr>
          <w:rFonts w:asciiTheme="minorBidi" w:hAnsiTheme="minorBidi"/>
          <w:sz w:val="24"/>
          <w:szCs w:val="24"/>
          <w:rtl/>
          <w:lang w:bidi="fa-IR"/>
        </w:rPr>
        <w:t>و .... با هدف ارزیابی در طول دوره (ارزیابی تکوینی)</w:t>
      </w:r>
      <w:r w:rsidRPr="005F2A7D">
        <w:rPr>
          <w:rFonts w:asciiTheme="minorBidi" w:hAnsiTheme="minorBidi"/>
          <w:rtl/>
          <w:lang w:bidi="fa-IR"/>
        </w:rPr>
        <w:t xml:space="preserve"> </w:t>
      </w:r>
      <w:r w:rsidR="005F2A7D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</w:p>
    <w:sectPr w:rsidR="004F5F00" w:rsidRPr="005F2A7D" w:rsidSect="001F2585">
      <w:footerReference w:type="default" r:id="rId9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74CBC" w14:textId="77777777" w:rsidR="00CC7E96" w:rsidRDefault="00CC7E96" w:rsidP="00275357">
      <w:pPr>
        <w:spacing w:after="0" w:line="240" w:lineRule="auto"/>
      </w:pPr>
      <w:r>
        <w:separator/>
      </w:r>
    </w:p>
  </w:endnote>
  <w:endnote w:type="continuationSeparator" w:id="0">
    <w:p w14:paraId="3D78A0D1" w14:textId="77777777" w:rsidR="00CC7E96" w:rsidRDefault="00CC7E96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5D68498F" w:rsidR="00185863" w:rsidRDefault="00185863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D8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379FEFE" w14:textId="77777777" w:rsidR="00185863" w:rsidRDefault="0018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1A64C" w14:textId="77777777" w:rsidR="00CC7E96" w:rsidRDefault="00CC7E96" w:rsidP="00275357">
      <w:pPr>
        <w:spacing w:after="0" w:line="240" w:lineRule="auto"/>
      </w:pPr>
      <w:r>
        <w:separator/>
      </w:r>
    </w:p>
  </w:footnote>
  <w:footnote w:type="continuationSeparator" w:id="0">
    <w:p w14:paraId="093109C1" w14:textId="77777777" w:rsidR="00CC7E96" w:rsidRDefault="00CC7E96" w:rsidP="00275357">
      <w:pPr>
        <w:spacing w:after="0" w:line="240" w:lineRule="auto"/>
      </w:pPr>
      <w:r>
        <w:continuationSeparator/>
      </w:r>
    </w:p>
  </w:footnote>
  <w:footnote w:id="1">
    <w:p w14:paraId="168AA1D4" w14:textId="77777777" w:rsidR="00E82891" w:rsidRDefault="00E82891" w:rsidP="009F3949">
      <w:pPr>
        <w:pStyle w:val="FootnoteText"/>
        <w:rPr>
          <w:rtl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9F3949" w:rsidRPr="009F3949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9F3949">
        <w:t xml:space="preserve"> </w:t>
      </w:r>
      <w:r w:rsidR="00BA04BB">
        <w:rPr>
          <w:rFonts w:asciiTheme="majorBidi" w:hAnsiTheme="majorBidi" w:cstheme="majorBidi"/>
          <w:sz w:val="18"/>
          <w:szCs w:val="18"/>
          <w:lang w:bidi="fa-IR"/>
        </w:rPr>
        <w:t>Course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Plan</w:t>
      </w:r>
    </w:p>
    <w:p w14:paraId="5F6EF231" w14:textId="77777777" w:rsidR="00173204" w:rsidRPr="002849BF" w:rsidRDefault="00AB3BAC" w:rsidP="00BC4E8D">
      <w:pPr>
        <w:pStyle w:val="FootnoteText"/>
        <w:bidi/>
        <w:jc w:val="both"/>
        <w:rPr>
          <w:rFonts w:ascii="Times New Roman" w:hAnsi="Times New Roman" w:cs="B Nazanin"/>
          <w:sz w:val="14"/>
          <w:lang w:bidi="fa-IR"/>
        </w:rPr>
      </w:pPr>
      <w:r>
        <w:rPr>
          <w:rFonts w:hint="cs"/>
          <w:rtl/>
          <w:lang w:bidi="fa-IR"/>
        </w:rPr>
        <w:t xml:space="preserve">2.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ضروری است</w:t>
      </w:r>
      <w:r w:rsidR="00C80C71" w:rsidRPr="002849BF">
        <w:rPr>
          <w:rFonts w:hint="cs"/>
          <w:sz w:val="22"/>
          <w:szCs w:val="22"/>
          <w:rtl/>
          <w:lang w:bidi="fa-IR"/>
        </w:rPr>
        <w:t xml:space="preserve">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در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تدوین طرح دوره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های کارآموزی و کارورزی هریک از بخش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بالینی ویژه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دوره پزشکی عمومی، برنامه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آموزشی دوره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های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 xml:space="preserve"> کارآموزی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کارورزی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مصوب کمیته برنامه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مد نظر قرار گرفته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در تدوین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پایان دوره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مذکور، محورهای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مندی مندرج در سند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توان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دانش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آموختگان دوره پزشکی عمومی دانشگاه علوم پزشکی تهران، لحاظ گردد. این اسناد در </w:t>
      </w:r>
      <w:r w:rsidR="00BC4E8D" w:rsidRPr="002849BF">
        <w:rPr>
          <w:rFonts w:ascii="Times New Roman" w:hAnsi="Times New Roman" w:cs="B Nazanin" w:hint="cs"/>
          <w:sz w:val="14"/>
          <w:rtl/>
          <w:lang w:bidi="fa-IR"/>
        </w:rPr>
        <w:t xml:space="preserve">تارنمای دفتر توسعه آموزش دانشکده پزشکی- منوی دبیرخانه پزشکی 90 به نشانی </w:t>
      </w:r>
      <w:hyperlink r:id="rId1" w:history="1">
        <w:r w:rsidR="00BC4E8D" w:rsidRPr="00BC4E8D">
          <w:rPr>
            <w:rStyle w:val="Hyperlink"/>
            <w:rFonts w:ascii="Times New Roman" w:hAnsi="Times New Roman" w:cs="Times New Roman"/>
            <w:sz w:val="18"/>
            <w:szCs w:val="18"/>
          </w:rPr>
          <w:t>http://medicine.tums.ac.ir/edo#</w:t>
        </w:r>
      </w:hyperlink>
      <w:r w:rsidR="00BC4E8D">
        <w:rPr>
          <w:rFonts w:ascii="Times New Roman" w:hAnsi="Times New Roman" w:cs="B Nazanin" w:hint="cs"/>
          <w:sz w:val="12"/>
          <w:szCs w:val="18"/>
          <w:rtl/>
          <w:lang w:bidi="fa-IR"/>
        </w:rPr>
        <w:t>،</w:t>
      </w:r>
      <w:r w:rsidR="00C80C71">
        <w:rPr>
          <w:rFonts w:ascii="Times New Roman" w:hAnsi="Times New Roman" w:cs="B Nazanin" w:hint="cs"/>
          <w:sz w:val="12"/>
          <w:szCs w:val="18"/>
          <w:rtl/>
          <w:lang w:bidi="fa-IR"/>
        </w:rPr>
        <w:t xml:space="preserve"> </w:t>
      </w:r>
      <w:r w:rsidR="00B82576">
        <w:rPr>
          <w:rFonts w:ascii="Times New Roman" w:hAnsi="Times New Roman" w:cs="B Nazanin" w:hint="cs"/>
          <w:sz w:val="14"/>
          <w:rtl/>
          <w:lang w:bidi="fa-IR"/>
        </w:rPr>
        <w:t>قابل دسترس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 می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باشند. </w:t>
      </w:r>
    </w:p>
  </w:footnote>
  <w:footnote w:id="2">
    <w:p w14:paraId="3E4E3A23" w14:textId="77777777" w:rsidR="00AB3BAC" w:rsidRDefault="00AB3BAC">
      <w:pPr>
        <w:pStyle w:val="FootnoteText"/>
        <w:rPr>
          <w:rtl/>
          <w:lang w:bidi="fa-IR"/>
        </w:rPr>
      </w:pPr>
    </w:p>
  </w:footnote>
  <w:footnote w:id="3">
    <w:p w14:paraId="5A191F9D" w14:textId="77777777" w:rsidR="00993245" w:rsidRPr="00173204" w:rsidRDefault="00993245" w:rsidP="0099324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Expected </w:t>
      </w:r>
      <w:r>
        <w:rPr>
          <w:rFonts w:asciiTheme="majorBidi" w:hAnsiTheme="majorBidi" w:cstheme="majorBidi"/>
          <w:sz w:val="18"/>
          <w:szCs w:val="18"/>
          <w:lang w:bidi="fa-IR"/>
        </w:rPr>
        <w:t>Learning Outcomes</w:t>
      </w:r>
    </w:p>
  </w:footnote>
  <w:footnote w:id="4">
    <w:p w14:paraId="42202BDA" w14:textId="7CB1129B" w:rsidR="004F5F00" w:rsidRDefault="004F5F00" w:rsidP="004F5F00">
      <w:pPr>
        <w:pStyle w:val="FootnoteText"/>
        <w:bidi/>
        <w:rPr>
          <w:rtl/>
          <w:lang w:bidi="fa-IR"/>
        </w:rPr>
      </w:pPr>
      <w:r w:rsidRPr="004F5F00">
        <w:rPr>
          <w:rFonts w:ascii="Times New Roman" w:hAnsi="Times New Roman" w:cs="B Nazanin"/>
          <w:sz w:val="14"/>
          <w:lang w:bidi="fa-IR"/>
        </w:rPr>
        <w:footnoteRef/>
      </w:r>
      <w:r w:rsidRPr="004F5F00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. برخی </w:t>
      </w:r>
      <w:r w:rsidRPr="00266CDD">
        <w:rPr>
          <w:rFonts w:ascii="Times New Roman" w:hAnsi="Times New Roman" w:cs="B Nazanin" w:hint="cs"/>
          <w:sz w:val="14"/>
          <w:rtl/>
          <w:lang w:bidi="fa-IR"/>
        </w:rPr>
        <w:t>نکات کاربردی</w:t>
      </w:r>
      <w:r>
        <w:rPr>
          <w:rFonts w:ascii="Times New Roman" w:hAnsi="Times New Roman" w:cs="B Nazanin" w:hint="cs"/>
          <w:sz w:val="14"/>
          <w:rtl/>
          <w:lang w:bidi="fa-IR"/>
        </w:rPr>
        <w:t>، در انتهای چارچوب (پیوست شماره 1) ارایه شده است.</w:t>
      </w:r>
    </w:p>
  </w:footnote>
  <w:footnote w:id="5">
    <w:p w14:paraId="6E6BA3D1" w14:textId="3256B60D" w:rsidR="003C6413" w:rsidRPr="005F2A7D" w:rsidRDefault="003C6413">
      <w:pPr>
        <w:pStyle w:val="FootnoteText"/>
        <w:rPr>
          <w:sz w:val="16"/>
          <w:szCs w:val="16"/>
        </w:rPr>
      </w:pPr>
      <w:r w:rsidRPr="005F2A7D">
        <w:rPr>
          <w:rFonts w:asciiTheme="majorBidi" w:hAnsiTheme="majorBidi" w:cstheme="majorBidi"/>
          <w:sz w:val="16"/>
          <w:szCs w:val="16"/>
          <w:lang w:bidi="fa-IR"/>
        </w:rPr>
        <w:footnoteRef/>
      </w:r>
      <w:r w:rsidR="003600D9" w:rsidRPr="005F2A7D">
        <w:rPr>
          <w:rFonts w:asciiTheme="majorBidi" w:hAnsiTheme="majorBidi" w:cstheme="majorBidi"/>
          <w:sz w:val="16"/>
          <w:szCs w:val="16"/>
          <w:lang w:bidi="fa-IR"/>
        </w:rPr>
        <w:t>.</w:t>
      </w:r>
      <w:r w:rsidRPr="005F2A7D">
        <w:rPr>
          <w:rFonts w:asciiTheme="majorBidi" w:hAnsiTheme="majorBidi" w:cstheme="majorBidi"/>
          <w:sz w:val="16"/>
          <w:szCs w:val="16"/>
          <w:lang w:bidi="fa-IR"/>
        </w:rPr>
        <w:t xml:space="preserve"> Round</w:t>
      </w:r>
    </w:p>
  </w:footnote>
  <w:footnote w:id="6">
    <w:p w14:paraId="540A90F8" w14:textId="4392E89D" w:rsidR="003C6413" w:rsidRPr="005F2A7D" w:rsidRDefault="003C6413">
      <w:pPr>
        <w:pStyle w:val="FootnoteText"/>
        <w:rPr>
          <w:sz w:val="16"/>
          <w:szCs w:val="16"/>
        </w:rPr>
      </w:pPr>
      <w:r w:rsidRPr="005F2A7D">
        <w:rPr>
          <w:rFonts w:asciiTheme="majorBidi" w:hAnsiTheme="majorBidi" w:cstheme="majorBidi"/>
          <w:sz w:val="16"/>
          <w:szCs w:val="16"/>
          <w:lang w:bidi="fa-IR"/>
        </w:rPr>
        <w:footnoteRef/>
      </w:r>
      <w:r w:rsidR="003600D9" w:rsidRPr="005F2A7D">
        <w:rPr>
          <w:rFonts w:asciiTheme="majorBidi" w:hAnsiTheme="majorBidi" w:cstheme="majorBidi"/>
          <w:sz w:val="16"/>
          <w:szCs w:val="16"/>
          <w:lang w:bidi="fa-IR"/>
        </w:rPr>
        <w:t>.</w:t>
      </w:r>
      <w:r w:rsidRPr="005F2A7D">
        <w:rPr>
          <w:rFonts w:asciiTheme="majorBidi" w:hAnsiTheme="majorBidi" w:cstheme="majorBidi"/>
          <w:sz w:val="16"/>
          <w:szCs w:val="16"/>
          <w:lang w:bidi="fa-IR"/>
        </w:rPr>
        <w:t xml:space="preserve"> Grand Round</w:t>
      </w:r>
    </w:p>
  </w:footnote>
  <w:footnote w:id="7">
    <w:p w14:paraId="0731FEE9" w14:textId="75F2B6D8" w:rsidR="003C6413" w:rsidRPr="005F2A7D" w:rsidRDefault="003C6413">
      <w:pPr>
        <w:pStyle w:val="FootnoteText"/>
        <w:rPr>
          <w:sz w:val="16"/>
          <w:szCs w:val="16"/>
        </w:rPr>
      </w:pPr>
      <w:r w:rsidRPr="005F2A7D">
        <w:rPr>
          <w:rFonts w:asciiTheme="majorBidi" w:hAnsiTheme="majorBidi" w:cstheme="majorBidi"/>
          <w:sz w:val="16"/>
          <w:szCs w:val="16"/>
          <w:lang w:bidi="fa-IR"/>
        </w:rPr>
        <w:footnoteRef/>
      </w:r>
      <w:r w:rsidR="003600D9" w:rsidRPr="005F2A7D">
        <w:rPr>
          <w:rFonts w:asciiTheme="majorBidi" w:hAnsiTheme="majorBidi" w:cstheme="majorBidi"/>
          <w:sz w:val="16"/>
          <w:szCs w:val="16"/>
          <w:lang w:bidi="fa-IR"/>
        </w:rPr>
        <w:t>.</w:t>
      </w:r>
      <w:r w:rsidRPr="005F2A7D">
        <w:rPr>
          <w:rFonts w:asciiTheme="majorBidi" w:hAnsiTheme="majorBidi" w:cstheme="majorBidi"/>
          <w:sz w:val="16"/>
          <w:szCs w:val="16"/>
          <w:lang w:bidi="fa-IR"/>
        </w:rPr>
        <w:t xml:space="preserve"> Journal Club</w:t>
      </w:r>
    </w:p>
  </w:footnote>
  <w:footnote w:id="8">
    <w:p w14:paraId="61E8BA82" w14:textId="7B5D82F6" w:rsidR="003C6413" w:rsidRPr="005F2A7D" w:rsidRDefault="003C6413" w:rsidP="00B5360C">
      <w:pPr>
        <w:pStyle w:val="FootnoteText"/>
        <w:rPr>
          <w:sz w:val="16"/>
          <w:szCs w:val="16"/>
          <w:rtl/>
          <w:lang w:bidi="fa-IR"/>
        </w:rPr>
      </w:pPr>
      <w:r w:rsidRPr="005F2A7D">
        <w:rPr>
          <w:rFonts w:asciiTheme="majorBidi" w:hAnsiTheme="majorBidi" w:cstheme="majorBidi"/>
          <w:sz w:val="16"/>
          <w:szCs w:val="16"/>
          <w:lang w:bidi="fa-IR"/>
        </w:rPr>
        <w:footnoteRef/>
      </w:r>
      <w:r w:rsidR="003600D9" w:rsidRPr="005F2A7D">
        <w:rPr>
          <w:rFonts w:asciiTheme="majorBidi" w:hAnsiTheme="majorBidi" w:cstheme="majorBidi"/>
          <w:sz w:val="16"/>
          <w:szCs w:val="16"/>
          <w:lang w:bidi="fa-IR"/>
        </w:rPr>
        <w:t>.</w:t>
      </w:r>
      <w:r w:rsidRPr="005F2A7D">
        <w:rPr>
          <w:rFonts w:asciiTheme="majorBidi" w:hAnsiTheme="majorBidi" w:cstheme="majorBidi"/>
          <w:sz w:val="16"/>
          <w:szCs w:val="16"/>
          <w:lang w:bidi="fa-IR"/>
        </w:rPr>
        <w:t xml:space="preserve"> </w:t>
      </w:r>
      <w:r w:rsidR="00B5360C" w:rsidRPr="005F2A7D">
        <w:rPr>
          <w:rFonts w:asciiTheme="majorBidi" w:hAnsiTheme="majorBidi" w:cstheme="majorBidi"/>
          <w:sz w:val="16"/>
          <w:szCs w:val="16"/>
          <w:lang w:bidi="fa-IR"/>
        </w:rPr>
        <w:t>D</w:t>
      </w:r>
      <w:r w:rsidRPr="005F2A7D">
        <w:rPr>
          <w:rFonts w:asciiTheme="majorBidi" w:hAnsiTheme="majorBidi" w:cstheme="majorBidi"/>
          <w:sz w:val="16"/>
          <w:szCs w:val="16"/>
          <w:lang w:bidi="fa-IR"/>
        </w:rPr>
        <w:t xml:space="preserve">idactic </w:t>
      </w:r>
      <w:r w:rsidR="00B5360C" w:rsidRPr="005F2A7D">
        <w:rPr>
          <w:rFonts w:asciiTheme="majorBidi" w:hAnsiTheme="majorBidi" w:cstheme="majorBidi"/>
          <w:sz w:val="16"/>
          <w:szCs w:val="16"/>
          <w:lang w:bidi="fa-IR"/>
        </w:rPr>
        <w:t>C</w:t>
      </w:r>
      <w:r w:rsidRPr="005F2A7D">
        <w:rPr>
          <w:rFonts w:asciiTheme="majorBidi" w:hAnsiTheme="majorBidi" w:cstheme="majorBidi"/>
          <w:sz w:val="16"/>
          <w:szCs w:val="16"/>
          <w:lang w:bidi="fa-IR"/>
        </w:rPr>
        <w:t>onferences</w:t>
      </w:r>
    </w:p>
  </w:footnote>
  <w:footnote w:id="9">
    <w:p w14:paraId="49CB6854" w14:textId="77777777" w:rsidR="00D74371" w:rsidRPr="005F2A7D" w:rsidRDefault="00D74371" w:rsidP="00D74371">
      <w:pPr>
        <w:pStyle w:val="FootnoteText"/>
        <w:bidi/>
        <w:jc w:val="both"/>
        <w:rPr>
          <w:rFonts w:ascii="Times New Roman" w:hAnsi="Times New Roman" w:cs="B Nazanin"/>
          <w:sz w:val="16"/>
          <w:szCs w:val="16"/>
          <w:rtl/>
          <w:lang w:bidi="fa-IR"/>
        </w:rPr>
      </w:pPr>
      <w:r w:rsidRPr="005F2A7D">
        <w:rPr>
          <w:rFonts w:ascii="Times New Roman" w:hAnsi="Times New Roman" w:cs="B Nazanin"/>
          <w:sz w:val="16"/>
          <w:szCs w:val="16"/>
          <w:lang w:bidi="fa-IR"/>
        </w:rPr>
        <w:footnoteRef/>
      </w:r>
      <w:r w:rsidRPr="005F2A7D">
        <w:rPr>
          <w:rFonts w:ascii="Times New Roman" w:hAnsi="Times New Roman" w:cs="B Nazanin"/>
          <w:sz w:val="16"/>
          <w:szCs w:val="16"/>
          <w:lang w:bidi="fa-IR"/>
        </w:rPr>
        <w:t xml:space="preserve"> </w:t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. بر طبق برنامه</w:t>
      </w:r>
      <w:r w:rsidRPr="005F2A7D">
        <w:rPr>
          <w:rFonts w:ascii="Times New Roman" w:hAnsi="Times New Roman" w:cs="B Nazanin"/>
          <w:sz w:val="16"/>
          <w:szCs w:val="16"/>
          <w:rtl/>
          <w:lang w:bidi="fa-IR"/>
        </w:rPr>
        <w:softHyphen/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های آموزشی دوره</w:t>
      </w:r>
      <w:r w:rsidRPr="005F2A7D">
        <w:rPr>
          <w:rFonts w:ascii="Times New Roman" w:hAnsi="Times New Roman" w:cs="B Nazanin"/>
          <w:sz w:val="16"/>
          <w:szCs w:val="16"/>
          <w:rtl/>
          <w:lang w:bidi="fa-IR"/>
        </w:rPr>
        <w:softHyphen/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های کارآموزی و کارورزی مصوب کمیته برنامه</w:t>
      </w:r>
      <w:r w:rsidRPr="005F2A7D">
        <w:rPr>
          <w:rFonts w:ascii="Times New Roman" w:hAnsi="Times New Roman" w:cs="B Nazanin"/>
          <w:sz w:val="16"/>
          <w:szCs w:val="16"/>
          <w:rtl/>
          <w:lang w:bidi="fa-IR"/>
        </w:rPr>
        <w:softHyphen/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 xml:space="preserve">ریزی دوره پزشکی عمومی، سهم ارزیابی نظری در دوره کارآموزی نباید بیش از 50 درصد نمره نهایی ارزیابی کارآموزان بوده و در دوره کارورزی نباید بیش از 25 درصد نمره نهایی ارزیابی را به خود اختصاص دهد. </w:t>
      </w:r>
    </w:p>
  </w:footnote>
  <w:footnote w:id="10">
    <w:p w14:paraId="0F5F6F4E" w14:textId="77777777" w:rsidR="00174A8B" w:rsidRPr="005F2A7D" w:rsidRDefault="00174A8B" w:rsidP="00174A8B">
      <w:pPr>
        <w:pStyle w:val="FootnoteText"/>
        <w:rPr>
          <w:sz w:val="16"/>
          <w:szCs w:val="16"/>
          <w:lang w:bidi="fa-IR"/>
        </w:rPr>
      </w:pPr>
      <w:r w:rsidRPr="005F2A7D">
        <w:rPr>
          <w:rFonts w:asciiTheme="majorBidi" w:hAnsiTheme="majorBidi" w:cstheme="majorBidi"/>
          <w:sz w:val="16"/>
          <w:szCs w:val="16"/>
          <w:lang w:bidi="fa-IR"/>
        </w:rPr>
        <w:footnoteRef/>
      </w:r>
      <w:r w:rsidRPr="005F2A7D">
        <w:rPr>
          <w:sz w:val="16"/>
          <w:szCs w:val="16"/>
        </w:rPr>
        <w:t xml:space="preserve">. </w:t>
      </w:r>
      <w:r w:rsidRPr="005F2A7D">
        <w:rPr>
          <w:rFonts w:asciiTheme="majorBidi" w:hAnsiTheme="majorBidi" w:cstheme="majorBidi"/>
          <w:sz w:val="16"/>
          <w:szCs w:val="16"/>
          <w:lang w:bidi="fa-IR"/>
        </w:rPr>
        <w:t>Performance Based Assessment</w:t>
      </w:r>
    </w:p>
  </w:footnote>
  <w:footnote w:id="11">
    <w:p w14:paraId="5B3DAFFE" w14:textId="77777777" w:rsidR="00174A8B" w:rsidRPr="005F2A7D" w:rsidRDefault="00174A8B" w:rsidP="00174A8B">
      <w:pPr>
        <w:pStyle w:val="FootnoteText"/>
        <w:rPr>
          <w:sz w:val="16"/>
          <w:szCs w:val="16"/>
          <w:lang w:bidi="fa-IR"/>
        </w:rPr>
      </w:pPr>
      <w:r w:rsidRPr="005F2A7D">
        <w:rPr>
          <w:rFonts w:asciiTheme="majorBidi" w:hAnsiTheme="majorBidi" w:cstheme="majorBidi"/>
          <w:sz w:val="16"/>
          <w:szCs w:val="16"/>
          <w:lang w:bidi="fa-IR"/>
        </w:rPr>
        <w:footnoteRef/>
      </w:r>
      <w:r w:rsidRPr="005F2A7D">
        <w:rPr>
          <w:sz w:val="16"/>
          <w:szCs w:val="16"/>
        </w:rPr>
        <w:t xml:space="preserve">. </w:t>
      </w:r>
      <w:r w:rsidRPr="005F2A7D">
        <w:rPr>
          <w:rFonts w:asciiTheme="majorBidi" w:hAnsiTheme="majorBidi" w:cstheme="majorBidi"/>
          <w:sz w:val="16"/>
          <w:szCs w:val="16"/>
          <w:lang w:bidi="fa-IR"/>
        </w:rPr>
        <w:t>Objective Structured Clinical Examination (OSCE)</w:t>
      </w:r>
    </w:p>
  </w:footnote>
  <w:footnote w:id="12">
    <w:p w14:paraId="0AD0CA3F" w14:textId="77777777" w:rsidR="00174A8B" w:rsidRPr="005F2A7D" w:rsidRDefault="00174A8B" w:rsidP="00174A8B">
      <w:pPr>
        <w:pStyle w:val="FootnoteText"/>
        <w:rPr>
          <w:sz w:val="16"/>
          <w:szCs w:val="16"/>
          <w:lang w:bidi="fa-IR"/>
        </w:rPr>
      </w:pPr>
      <w:r w:rsidRPr="005F2A7D">
        <w:rPr>
          <w:rFonts w:asciiTheme="majorBidi" w:hAnsiTheme="majorBidi" w:cstheme="majorBidi"/>
          <w:sz w:val="16"/>
          <w:szCs w:val="16"/>
          <w:lang w:bidi="fa-IR"/>
        </w:rPr>
        <w:footnoteRef/>
      </w:r>
      <w:r w:rsidRPr="005F2A7D">
        <w:rPr>
          <w:sz w:val="16"/>
          <w:szCs w:val="16"/>
        </w:rPr>
        <w:t>.</w:t>
      </w:r>
      <w:r w:rsidRPr="005F2A7D">
        <w:rPr>
          <w:rFonts w:asciiTheme="majorBidi" w:hAnsiTheme="majorBidi" w:cstheme="majorBidi"/>
          <w:sz w:val="16"/>
          <w:szCs w:val="16"/>
          <w:lang w:bidi="fa-IR"/>
        </w:rPr>
        <w:t>Workplace Based Assessment</w:t>
      </w:r>
    </w:p>
  </w:footnote>
  <w:footnote w:id="13">
    <w:p w14:paraId="7CCBF98F" w14:textId="4D397870" w:rsidR="00D74371" w:rsidRPr="005F2A7D" w:rsidRDefault="00D74371" w:rsidP="00D74371">
      <w:pPr>
        <w:pStyle w:val="FootnoteText"/>
        <w:rPr>
          <w:rFonts w:asciiTheme="majorBidi" w:hAnsiTheme="majorBidi" w:cstheme="majorBidi"/>
          <w:sz w:val="16"/>
          <w:szCs w:val="16"/>
          <w:lang w:bidi="fa-IR"/>
        </w:rPr>
      </w:pPr>
      <w:r w:rsidRPr="005F2A7D">
        <w:rPr>
          <w:rFonts w:asciiTheme="majorBidi" w:hAnsiTheme="majorBidi" w:cstheme="majorBidi"/>
          <w:sz w:val="16"/>
          <w:szCs w:val="16"/>
          <w:lang w:bidi="fa-IR"/>
        </w:rPr>
        <w:footnoteRef/>
      </w:r>
      <w:r w:rsidRPr="005F2A7D">
        <w:rPr>
          <w:rFonts w:asciiTheme="majorBidi" w:hAnsiTheme="majorBidi" w:cstheme="majorBidi"/>
          <w:sz w:val="16"/>
          <w:szCs w:val="16"/>
          <w:lang w:bidi="fa-IR"/>
        </w:rPr>
        <w:t>. Multi Source Feedback</w:t>
      </w:r>
      <w:r w:rsidR="00B5360C" w:rsidRPr="005F2A7D">
        <w:rPr>
          <w:rFonts w:asciiTheme="majorBidi" w:hAnsiTheme="majorBidi" w:cstheme="majorBidi"/>
          <w:sz w:val="16"/>
          <w:szCs w:val="16"/>
          <w:lang w:bidi="fa-IR"/>
        </w:rPr>
        <w:t xml:space="preserve"> (MSF)</w:t>
      </w:r>
    </w:p>
  </w:footnote>
  <w:footnote w:id="14">
    <w:p w14:paraId="5DF02037" w14:textId="3321FDF9" w:rsidR="00B5360C" w:rsidRPr="005F2A7D" w:rsidRDefault="00B5360C">
      <w:pPr>
        <w:pStyle w:val="FootnoteText"/>
        <w:rPr>
          <w:sz w:val="16"/>
          <w:szCs w:val="16"/>
        </w:rPr>
      </w:pPr>
      <w:r w:rsidRPr="005F2A7D">
        <w:rPr>
          <w:rFonts w:asciiTheme="majorBidi" w:hAnsiTheme="majorBidi" w:cstheme="majorBidi"/>
          <w:sz w:val="16"/>
          <w:szCs w:val="16"/>
          <w:lang w:bidi="fa-IR"/>
        </w:rPr>
        <w:footnoteRef/>
      </w:r>
      <w:r w:rsidRPr="005F2A7D">
        <w:rPr>
          <w:rFonts w:asciiTheme="majorBidi" w:hAnsiTheme="majorBidi" w:cstheme="majorBidi"/>
          <w:sz w:val="16"/>
          <w:szCs w:val="16"/>
          <w:lang w:bidi="fa-IR"/>
        </w:rPr>
        <w:t xml:space="preserve"> Portfolio</w:t>
      </w:r>
    </w:p>
  </w:footnote>
  <w:footnote w:id="15">
    <w:p w14:paraId="6DAD2BCC" w14:textId="78BDAF7B" w:rsidR="00B5360C" w:rsidRPr="005F2A7D" w:rsidRDefault="00B5360C">
      <w:pPr>
        <w:pStyle w:val="FootnoteText"/>
        <w:rPr>
          <w:sz w:val="16"/>
          <w:szCs w:val="16"/>
        </w:rPr>
      </w:pPr>
      <w:r w:rsidRPr="005F2A7D">
        <w:rPr>
          <w:rFonts w:asciiTheme="majorBidi" w:hAnsiTheme="majorBidi" w:cstheme="majorBidi"/>
          <w:sz w:val="16"/>
          <w:szCs w:val="16"/>
          <w:lang w:bidi="fa-IR"/>
        </w:rPr>
        <w:footnoteRef/>
      </w:r>
      <w:r w:rsidRPr="005F2A7D">
        <w:rPr>
          <w:rFonts w:asciiTheme="majorBidi" w:hAnsiTheme="majorBidi" w:cstheme="majorBidi"/>
          <w:sz w:val="16"/>
          <w:szCs w:val="16"/>
          <w:lang w:bidi="fa-IR"/>
        </w:rPr>
        <w:t xml:space="preserve"> Logbook</w:t>
      </w:r>
    </w:p>
  </w:footnote>
  <w:footnote w:id="16">
    <w:p w14:paraId="3831DE5B" w14:textId="4CEA77C8" w:rsidR="00D74371" w:rsidRPr="005F2A7D" w:rsidRDefault="00D74371" w:rsidP="00B5360C">
      <w:pPr>
        <w:pStyle w:val="FootnoteText"/>
        <w:bidi/>
        <w:jc w:val="both"/>
        <w:rPr>
          <w:rFonts w:ascii="Times New Roman" w:hAnsi="Times New Roman" w:cs="B Nazanin"/>
          <w:sz w:val="16"/>
          <w:szCs w:val="16"/>
          <w:rtl/>
          <w:lang w:bidi="fa-IR"/>
        </w:rPr>
      </w:pPr>
      <w:r w:rsidRPr="005F2A7D">
        <w:rPr>
          <w:rFonts w:ascii="Times New Roman" w:hAnsi="Times New Roman" w:cs="B Nazanin"/>
          <w:sz w:val="16"/>
          <w:szCs w:val="16"/>
          <w:lang w:bidi="fa-IR"/>
        </w:rPr>
        <w:footnoteRef/>
      </w:r>
      <w:r w:rsidRPr="005F2A7D">
        <w:rPr>
          <w:sz w:val="16"/>
          <w:szCs w:val="16"/>
        </w:rPr>
        <w:t xml:space="preserve"> </w:t>
      </w:r>
      <w:r w:rsidRPr="005F2A7D">
        <w:rPr>
          <w:rFonts w:hint="cs"/>
          <w:sz w:val="16"/>
          <w:szCs w:val="16"/>
          <w:rtl/>
        </w:rPr>
        <w:t xml:space="preserve">. </w:t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 xml:space="preserve">در پایان هر چرخش بالینی، توسط عضو هیآت علمی مربوط، </w:t>
      </w:r>
      <w:r w:rsidR="00B5360C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در خصوص ابعاد مختلف توانمندی</w:t>
      </w:r>
      <w:r w:rsidR="00B5360C" w:rsidRPr="005F2A7D">
        <w:rPr>
          <w:rFonts w:ascii="Times New Roman" w:hAnsi="Times New Roman" w:cs="B Nazanin"/>
          <w:sz w:val="16"/>
          <w:szCs w:val="16"/>
          <w:rtl/>
          <w:lang w:bidi="fa-IR"/>
        </w:rPr>
        <w:softHyphen/>
      </w:r>
      <w:r w:rsidR="00B5360C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های مورد انتظار دانشجو</w:t>
      </w:r>
      <w:r w:rsidR="000558CE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 xml:space="preserve"> به صورت کلی،</w:t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 xml:space="preserve"> انجام می</w:t>
      </w:r>
      <w:r w:rsidRPr="005F2A7D">
        <w:rPr>
          <w:rFonts w:ascii="Times New Roman" w:hAnsi="Times New Roman" w:cs="B Nazanin"/>
          <w:sz w:val="16"/>
          <w:szCs w:val="16"/>
          <w:rtl/>
          <w:lang w:bidi="fa-IR"/>
        </w:rPr>
        <w:softHyphen/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شود و بر طبق برنامه</w:t>
      </w:r>
      <w:r w:rsidRPr="005F2A7D">
        <w:rPr>
          <w:rFonts w:ascii="Times New Roman" w:hAnsi="Times New Roman" w:cs="B Nazanin"/>
          <w:sz w:val="16"/>
          <w:szCs w:val="16"/>
          <w:rtl/>
          <w:lang w:bidi="fa-IR"/>
        </w:rPr>
        <w:softHyphen/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های آموزشی مصوب دوره پزشکی عمومی، در دوره کارآموزی، سهم اختصاص یافته به این روش ارزیابی، حداکثر %50 ارزیابی نهایی کارآموز بوده و در دوره کارورزی، حداقل %40 و حداکثر %75 ارزیابی نهایی کارورز می</w:t>
      </w:r>
      <w:r w:rsidRPr="005F2A7D">
        <w:rPr>
          <w:rFonts w:ascii="Times New Roman" w:hAnsi="Times New Roman" w:cs="B Nazanin"/>
          <w:sz w:val="16"/>
          <w:szCs w:val="16"/>
          <w:rtl/>
          <w:lang w:bidi="fa-IR"/>
        </w:rPr>
        <w:softHyphen/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باشد.</w:t>
      </w:r>
      <w:r w:rsidRPr="005F2A7D">
        <w:rPr>
          <w:rFonts w:hint="cs"/>
          <w:sz w:val="16"/>
          <w:szCs w:val="16"/>
          <w:rtl/>
        </w:rPr>
        <w:t xml:space="preserve"> </w:t>
      </w:r>
      <w:r w:rsidR="009178EF" w:rsidRPr="005F2A7D">
        <w:rPr>
          <w:rFonts w:ascii="Times New Roman" w:hAnsi="Times New Roman" w:cs="B Nazanin"/>
          <w:sz w:val="16"/>
          <w:szCs w:val="16"/>
          <w:rtl/>
          <w:lang w:bidi="fa-IR"/>
        </w:rPr>
        <w:t>ا</w:t>
      </w:r>
      <w:r w:rsidR="009178EF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ی</w:t>
      </w:r>
      <w:r w:rsidR="009178EF" w:rsidRPr="005F2A7D">
        <w:rPr>
          <w:rFonts w:ascii="Times New Roman" w:hAnsi="Times New Roman" w:cs="B Nazanin" w:hint="eastAsia"/>
          <w:sz w:val="16"/>
          <w:szCs w:val="16"/>
          <w:rtl/>
          <w:lang w:bidi="fa-IR"/>
        </w:rPr>
        <w:t>ن</w:t>
      </w:r>
      <w:r w:rsidR="009178EF" w:rsidRPr="005F2A7D">
        <w:rPr>
          <w:rFonts w:ascii="Times New Roman" w:hAnsi="Times New Roman" w:cs="B Nazanin"/>
          <w:sz w:val="16"/>
          <w:szCs w:val="16"/>
          <w:rtl/>
          <w:lang w:bidi="fa-IR"/>
        </w:rPr>
        <w:t xml:space="preserve"> شکل از ارز</w:t>
      </w:r>
      <w:r w:rsidR="009178EF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ی</w:t>
      </w:r>
      <w:r w:rsidR="009178EF" w:rsidRPr="005F2A7D">
        <w:rPr>
          <w:rFonts w:ascii="Times New Roman" w:hAnsi="Times New Roman" w:cs="B Nazanin" w:hint="eastAsia"/>
          <w:sz w:val="16"/>
          <w:szCs w:val="16"/>
          <w:rtl/>
          <w:lang w:bidi="fa-IR"/>
        </w:rPr>
        <w:t>اب</w:t>
      </w:r>
      <w:r w:rsidR="009178EF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ی</w:t>
      </w:r>
      <w:r w:rsidR="009178EF" w:rsidRPr="005F2A7D">
        <w:rPr>
          <w:rFonts w:ascii="Times New Roman" w:hAnsi="Times New Roman" w:cs="B Nazanin"/>
          <w:sz w:val="16"/>
          <w:szCs w:val="16"/>
          <w:rtl/>
          <w:lang w:bidi="fa-IR"/>
        </w:rPr>
        <w:t xml:space="preserve"> ن</w:t>
      </w:r>
      <w:r w:rsidR="009178EF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ی</w:t>
      </w:r>
      <w:r w:rsidR="009178EF" w:rsidRPr="005F2A7D">
        <w:rPr>
          <w:rFonts w:ascii="Times New Roman" w:hAnsi="Times New Roman" w:cs="B Nazanin" w:hint="eastAsia"/>
          <w:sz w:val="16"/>
          <w:szCs w:val="16"/>
          <w:rtl/>
          <w:lang w:bidi="fa-IR"/>
        </w:rPr>
        <w:t>از</w:t>
      </w:r>
      <w:r w:rsidR="009178EF" w:rsidRPr="005F2A7D">
        <w:rPr>
          <w:rFonts w:ascii="Times New Roman" w:hAnsi="Times New Roman" w:cs="B Nazanin"/>
          <w:sz w:val="16"/>
          <w:szCs w:val="16"/>
          <w:rtl/>
          <w:lang w:bidi="fa-IR"/>
        </w:rPr>
        <w:t xml:space="preserve"> به مجموعه روشن</w:t>
      </w:r>
      <w:r w:rsidR="009178EF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ی</w:t>
      </w:r>
      <w:r w:rsidR="009178EF" w:rsidRPr="005F2A7D">
        <w:rPr>
          <w:rFonts w:ascii="Times New Roman" w:hAnsi="Times New Roman" w:cs="B Nazanin"/>
          <w:sz w:val="16"/>
          <w:szCs w:val="16"/>
          <w:rtl/>
          <w:lang w:bidi="fa-IR"/>
        </w:rPr>
        <w:t xml:space="preserve"> از شاخص</w:t>
      </w:r>
      <w:r w:rsidR="009178EF" w:rsidRPr="005F2A7D">
        <w:rPr>
          <w:rFonts w:ascii="Times New Roman" w:hAnsi="Times New Roman" w:cs="B Nazanin"/>
          <w:sz w:val="16"/>
          <w:szCs w:val="16"/>
          <w:lang w:bidi="fa-IR"/>
        </w:rPr>
        <w:softHyphen/>
      </w:r>
      <w:r w:rsidR="009178EF" w:rsidRPr="005F2A7D">
        <w:rPr>
          <w:rFonts w:ascii="Times New Roman" w:hAnsi="Times New Roman" w:cs="B Nazanin"/>
          <w:sz w:val="16"/>
          <w:szCs w:val="16"/>
          <w:rtl/>
          <w:lang w:bidi="fa-IR"/>
        </w:rPr>
        <w:t>ها</w:t>
      </w:r>
      <w:r w:rsidR="009178EF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ی</w:t>
      </w:r>
      <w:r w:rsidR="009178EF" w:rsidRPr="005F2A7D">
        <w:rPr>
          <w:rFonts w:ascii="Times New Roman" w:hAnsi="Times New Roman" w:cs="B Nazanin"/>
          <w:sz w:val="16"/>
          <w:szCs w:val="16"/>
          <w:rtl/>
          <w:lang w:bidi="fa-IR"/>
        </w:rPr>
        <w:t xml:space="preserve"> عملکرد دارد که با توجه به </w:t>
      </w:r>
      <w:r w:rsidR="009178EF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ارتباطی که با توانمندی</w:t>
      </w:r>
      <w:r w:rsidR="009178EF" w:rsidRPr="005F2A7D">
        <w:rPr>
          <w:rFonts w:ascii="Times New Roman" w:hAnsi="Times New Roman" w:cs="B Nazanin"/>
          <w:sz w:val="16"/>
          <w:szCs w:val="16"/>
          <w:rtl/>
          <w:lang w:bidi="fa-IR"/>
        </w:rPr>
        <w:softHyphen/>
      </w:r>
      <w:r w:rsidR="009178EF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 xml:space="preserve">های مورد </w:t>
      </w:r>
      <w:r w:rsidR="00B5360C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انتظار</w:t>
      </w:r>
      <w:r w:rsidR="009178EF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 xml:space="preserve"> برای فراگیران</w:t>
      </w:r>
      <w:r w:rsidR="009178EF" w:rsidRPr="005F2A7D">
        <w:rPr>
          <w:rFonts w:ascii="Times New Roman" w:hAnsi="Times New Roman" w:cs="B Nazanin"/>
          <w:sz w:val="16"/>
          <w:szCs w:val="16"/>
          <w:rtl/>
          <w:lang w:bidi="fa-IR"/>
        </w:rPr>
        <w:t xml:space="preserve"> </w:t>
      </w:r>
      <w:r w:rsidR="009178EF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دارند، از اهمیت ویژه</w:t>
      </w:r>
      <w:r w:rsidR="009178EF" w:rsidRPr="005F2A7D">
        <w:rPr>
          <w:rFonts w:ascii="Times New Roman" w:hAnsi="Times New Roman" w:cs="B Nazanin"/>
          <w:sz w:val="16"/>
          <w:szCs w:val="16"/>
          <w:rtl/>
          <w:lang w:bidi="fa-IR"/>
        </w:rPr>
        <w:softHyphen/>
      </w:r>
      <w:r w:rsidR="009178EF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 xml:space="preserve">ای برخوردارند. در این روش، </w:t>
      </w:r>
      <w:r w:rsidR="00B5360C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 xml:space="preserve">عملکرد </w:t>
      </w:r>
      <w:r w:rsidR="009178EF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 xml:space="preserve">فراگیر با استفاده از یک </w:t>
      </w:r>
      <w:r w:rsidR="009178EF" w:rsidRPr="005F2A7D">
        <w:rPr>
          <w:rFonts w:ascii="Times New Roman" w:hAnsi="Times New Roman" w:cs="B Nazanin"/>
          <w:sz w:val="16"/>
          <w:szCs w:val="16"/>
          <w:rtl/>
          <w:lang w:bidi="fa-IR"/>
        </w:rPr>
        <w:t>مق</w:t>
      </w:r>
      <w:r w:rsidR="009178EF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ی</w:t>
      </w:r>
      <w:r w:rsidR="009178EF" w:rsidRPr="005F2A7D">
        <w:rPr>
          <w:rFonts w:ascii="Times New Roman" w:hAnsi="Times New Roman" w:cs="B Nazanin" w:hint="eastAsia"/>
          <w:sz w:val="16"/>
          <w:szCs w:val="16"/>
          <w:rtl/>
          <w:lang w:bidi="fa-IR"/>
        </w:rPr>
        <w:t>اس</w:t>
      </w:r>
      <w:r w:rsidR="009178EF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 xml:space="preserve"> </w:t>
      </w:r>
      <w:r w:rsidR="009178EF" w:rsidRPr="005F2A7D">
        <w:rPr>
          <w:rFonts w:ascii="Times New Roman" w:hAnsi="Times New Roman" w:cs="B Nazanin"/>
          <w:sz w:val="16"/>
          <w:szCs w:val="16"/>
          <w:rtl/>
          <w:lang w:bidi="fa-IR"/>
        </w:rPr>
        <w:t>درجه بند</w:t>
      </w:r>
      <w:r w:rsidR="009178EF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 xml:space="preserve">ی، </w:t>
      </w:r>
      <w:r w:rsidR="009178EF" w:rsidRPr="005F2A7D">
        <w:rPr>
          <w:rFonts w:ascii="Times New Roman" w:hAnsi="Times New Roman" w:cs="B Nazanin"/>
          <w:sz w:val="16"/>
          <w:szCs w:val="16"/>
          <w:rtl/>
          <w:lang w:bidi="fa-IR"/>
        </w:rPr>
        <w:t xml:space="preserve">در هر </w:t>
      </w:r>
      <w:r w:rsidR="00B5360C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یک از حوزه</w:t>
      </w:r>
      <w:r w:rsidR="00B5360C" w:rsidRPr="005F2A7D">
        <w:rPr>
          <w:rFonts w:ascii="Times New Roman" w:hAnsi="Times New Roman" w:cs="B Nazanin"/>
          <w:sz w:val="16"/>
          <w:szCs w:val="16"/>
          <w:rtl/>
          <w:lang w:bidi="fa-IR"/>
        </w:rPr>
        <w:softHyphen/>
      </w:r>
      <w:r w:rsidR="00B5360C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های توانمندی،</w:t>
      </w:r>
      <w:r w:rsidR="009178EF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 xml:space="preserve"> مورد ارزیابی قرار گرفته و به او</w:t>
      </w:r>
      <w:r w:rsidR="009178EF" w:rsidRPr="005F2A7D">
        <w:rPr>
          <w:rFonts w:ascii="Times New Roman" w:hAnsi="Times New Roman" w:cs="B Nazanin"/>
          <w:sz w:val="16"/>
          <w:szCs w:val="16"/>
          <w:rtl/>
          <w:lang w:bidi="fa-IR"/>
        </w:rPr>
        <w:t xml:space="preserve"> امت</w:t>
      </w:r>
      <w:r w:rsidR="009178EF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ی</w:t>
      </w:r>
      <w:r w:rsidR="009178EF" w:rsidRPr="005F2A7D">
        <w:rPr>
          <w:rFonts w:ascii="Times New Roman" w:hAnsi="Times New Roman" w:cs="B Nazanin" w:hint="eastAsia"/>
          <w:sz w:val="16"/>
          <w:szCs w:val="16"/>
          <w:rtl/>
          <w:lang w:bidi="fa-IR"/>
        </w:rPr>
        <w:t>از</w:t>
      </w:r>
      <w:r w:rsidR="009178EF" w:rsidRPr="005F2A7D">
        <w:rPr>
          <w:rFonts w:ascii="Times New Roman" w:hAnsi="Times New Roman" w:cs="B Nazanin"/>
          <w:sz w:val="16"/>
          <w:szCs w:val="16"/>
          <w:rtl/>
          <w:lang w:bidi="fa-IR"/>
        </w:rPr>
        <w:t xml:space="preserve"> داده م</w:t>
      </w:r>
      <w:r w:rsidR="009178EF"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ی</w:t>
      </w:r>
      <w:r w:rsidR="009178EF" w:rsidRPr="005F2A7D">
        <w:rPr>
          <w:rFonts w:ascii="Times New Roman" w:hAnsi="Times New Roman" w:cs="B Nazanin"/>
          <w:sz w:val="16"/>
          <w:szCs w:val="16"/>
          <w:lang w:bidi="fa-IR"/>
        </w:rPr>
        <w:softHyphen/>
      </w:r>
      <w:r w:rsidR="009178EF" w:rsidRPr="005F2A7D">
        <w:rPr>
          <w:rFonts w:ascii="Times New Roman" w:hAnsi="Times New Roman" w:cs="B Nazanin"/>
          <w:sz w:val="16"/>
          <w:szCs w:val="16"/>
          <w:rtl/>
          <w:lang w:bidi="fa-IR"/>
        </w:rPr>
        <w:t xml:space="preserve">شود. </w:t>
      </w:r>
    </w:p>
  </w:footnote>
  <w:footnote w:id="17">
    <w:p w14:paraId="6C2C2930" w14:textId="5A020D92" w:rsidR="00D74371" w:rsidRPr="005F2A7D" w:rsidRDefault="00D74371" w:rsidP="00B5360C">
      <w:pPr>
        <w:bidi/>
        <w:spacing w:after="0" w:line="240" w:lineRule="auto"/>
        <w:jc w:val="both"/>
        <w:rPr>
          <w:rFonts w:ascii="Times New Roman" w:hAnsi="Times New Roman" w:cs="B Nazanin"/>
          <w:sz w:val="16"/>
          <w:szCs w:val="16"/>
          <w:rtl/>
          <w:lang w:bidi="fa-IR"/>
        </w:rPr>
      </w:pPr>
      <w:r w:rsidRPr="005F2A7D">
        <w:rPr>
          <w:rFonts w:ascii="Times New Roman" w:hAnsi="Times New Roman" w:cs="B Nazanin"/>
          <w:sz w:val="16"/>
          <w:szCs w:val="16"/>
          <w:lang w:bidi="fa-IR"/>
        </w:rPr>
        <w:footnoteRef/>
      </w:r>
      <w:r w:rsidRPr="005F2A7D">
        <w:rPr>
          <w:rFonts w:asciiTheme="majorBidi" w:hAnsiTheme="majorBidi" w:cstheme="majorBidi"/>
          <w:sz w:val="16"/>
          <w:szCs w:val="16"/>
          <w:lang w:bidi="fa-IR"/>
        </w:rPr>
        <w:t xml:space="preserve"> </w:t>
      </w:r>
      <w:r w:rsidRPr="005F2A7D">
        <w:rPr>
          <w:rFonts w:asciiTheme="majorBidi" w:hAnsiTheme="majorBidi" w:cstheme="majorBidi" w:hint="cs"/>
          <w:sz w:val="16"/>
          <w:szCs w:val="16"/>
          <w:rtl/>
          <w:lang w:bidi="fa-IR"/>
        </w:rPr>
        <w:t xml:space="preserve">. </w:t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مشاهده مستقیم مهارت</w:t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softHyphen/>
        <w:t>های بالینی</w:t>
      </w:r>
      <w:r w:rsidRPr="005F2A7D">
        <w:rPr>
          <w:rFonts w:asciiTheme="majorBidi" w:hAnsiTheme="majorBidi" w:cstheme="majorBidi" w:hint="cs"/>
          <w:sz w:val="16"/>
          <w:szCs w:val="16"/>
          <w:rtl/>
          <w:lang w:bidi="fa-IR"/>
        </w:rPr>
        <w:t xml:space="preserve"> </w:t>
      </w:r>
      <w:r w:rsidRPr="005F2A7D">
        <w:rPr>
          <w:rFonts w:asciiTheme="majorBidi" w:hAnsiTheme="majorBidi" w:cstheme="majorBidi"/>
          <w:sz w:val="16"/>
          <w:szCs w:val="16"/>
          <w:lang w:bidi="fa-IR"/>
        </w:rPr>
        <w:t>Direct Observation of Procedural Skills</w:t>
      </w:r>
      <w:r w:rsidRPr="005F2A7D">
        <w:rPr>
          <w:rFonts w:asciiTheme="majorBidi" w:hAnsiTheme="majorBidi" w:cstheme="majorBidi" w:hint="cs"/>
          <w:sz w:val="16"/>
          <w:szCs w:val="16"/>
          <w:rtl/>
          <w:lang w:bidi="fa-IR"/>
        </w:rPr>
        <w:t xml:space="preserve">: </w:t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روشی است که به طور ویژه، برای ارزیابی مهارت</w:t>
      </w:r>
      <w:r w:rsidRPr="005F2A7D">
        <w:rPr>
          <w:rFonts w:ascii="Times New Roman" w:hAnsi="Times New Roman" w:cs="B Nazanin"/>
          <w:sz w:val="16"/>
          <w:szCs w:val="16"/>
          <w:rtl/>
          <w:lang w:bidi="fa-IR"/>
        </w:rPr>
        <w:softHyphen/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5F2A7D">
        <w:rPr>
          <w:rFonts w:ascii="Times New Roman" w:hAnsi="Times New Roman" w:cs="B Nazanin"/>
          <w:sz w:val="16"/>
          <w:szCs w:val="16"/>
          <w:rtl/>
          <w:lang w:bidi="fa-IR"/>
        </w:rPr>
        <w:softHyphen/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گیرد و عملکرد وي بر اساس يک چک ليست ساختارمند، ارزيابي مي</w:t>
      </w:r>
      <w:r w:rsidRPr="005F2A7D">
        <w:rPr>
          <w:rFonts w:ascii="Times New Roman" w:hAnsi="Times New Roman" w:cs="B Nazanin"/>
          <w:sz w:val="16"/>
          <w:szCs w:val="16"/>
          <w:rtl/>
          <w:lang w:bidi="fa-IR"/>
        </w:rPr>
        <w:softHyphen/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5F2A7D">
        <w:rPr>
          <w:rFonts w:ascii="Times New Roman" w:hAnsi="Times New Roman" w:cs="B Nazanin"/>
          <w:sz w:val="16"/>
          <w:szCs w:val="16"/>
          <w:rtl/>
          <w:lang w:bidi="fa-IR"/>
        </w:rPr>
        <w:softHyphen/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انجامد</w:t>
      </w:r>
      <w:r w:rsidRPr="005F2A7D">
        <w:rPr>
          <w:rFonts w:ascii="Times New Roman" w:hAnsi="Times New Roman" w:cs="B Nazanin" w:hint="cs"/>
          <w:sz w:val="16"/>
          <w:szCs w:val="16"/>
          <w:lang w:bidi="fa-IR"/>
        </w:rPr>
        <w:t>.</w:t>
      </w:r>
    </w:p>
    <w:p w14:paraId="7535185C" w14:textId="77777777" w:rsidR="00D74371" w:rsidRPr="005F2A7D" w:rsidRDefault="00D74371" w:rsidP="00D74371">
      <w:pPr>
        <w:pStyle w:val="FootnoteText"/>
        <w:bidi/>
        <w:rPr>
          <w:rFonts w:asciiTheme="majorBidi" w:hAnsiTheme="majorBidi" w:cstheme="majorBidi"/>
          <w:sz w:val="16"/>
          <w:szCs w:val="16"/>
          <w:rtl/>
          <w:lang w:bidi="fa-IR"/>
        </w:rPr>
      </w:pPr>
    </w:p>
  </w:footnote>
  <w:footnote w:id="18">
    <w:p w14:paraId="10F4806E" w14:textId="77777777" w:rsidR="00D74371" w:rsidRPr="005F2A7D" w:rsidRDefault="00D74371" w:rsidP="00D74371">
      <w:pPr>
        <w:bidi/>
        <w:spacing w:line="240" w:lineRule="auto"/>
        <w:jc w:val="both"/>
        <w:rPr>
          <w:rFonts w:ascii="Times New Roman" w:hAnsi="Times New Roman" w:cs="B Nazanin"/>
          <w:sz w:val="16"/>
          <w:szCs w:val="16"/>
          <w:rtl/>
          <w:lang w:bidi="fa-IR"/>
        </w:rPr>
      </w:pPr>
      <w:r w:rsidRPr="005F2A7D">
        <w:rPr>
          <w:rFonts w:ascii="Times New Roman" w:hAnsi="Times New Roman" w:cs="B Nazanin"/>
          <w:sz w:val="16"/>
          <w:szCs w:val="16"/>
          <w:lang w:bidi="fa-IR"/>
        </w:rPr>
        <w:footnoteRef/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.</w:t>
      </w:r>
      <w:r w:rsidRPr="005F2A7D">
        <w:rPr>
          <w:rFonts w:asciiTheme="majorBidi" w:hAnsiTheme="majorBidi" w:cstheme="majorBidi" w:hint="cs"/>
          <w:sz w:val="16"/>
          <w:szCs w:val="16"/>
          <w:rtl/>
          <w:lang w:bidi="fa-IR"/>
        </w:rPr>
        <w:t xml:space="preserve"> </w:t>
      </w:r>
      <w:r w:rsidRPr="005F2A7D">
        <w:rPr>
          <w:rFonts w:asciiTheme="majorBidi" w:hAnsiTheme="majorBidi" w:cstheme="majorBidi"/>
          <w:sz w:val="16"/>
          <w:szCs w:val="16"/>
          <w:lang w:bidi="fa-IR"/>
        </w:rPr>
        <w:t>Mini Clinical Evaluation Exercise</w:t>
      </w:r>
      <w:r w:rsidRPr="005F2A7D">
        <w:rPr>
          <w:rFonts w:asciiTheme="majorBidi" w:hAnsiTheme="majorBidi" w:cstheme="majorBidi" w:hint="cs"/>
          <w:sz w:val="16"/>
          <w:szCs w:val="16"/>
          <w:rtl/>
          <w:lang w:bidi="fa-IR"/>
        </w:rPr>
        <w:t>:</w:t>
      </w:r>
      <w:r w:rsidRPr="005F2A7D">
        <w:rPr>
          <w:rFonts w:ascii="BNazanin" w:eastAsia="Calibri" w:hAnsi="Calibri" w:cs="B Zar" w:hint="cs"/>
          <w:color w:val="000000"/>
          <w:sz w:val="16"/>
          <w:szCs w:val="16"/>
          <w:rtl/>
          <w:lang w:val="en-GB"/>
        </w:rPr>
        <w:t xml:space="preserve"> </w:t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در این نوع آزمون، یکی از اعضای هیأت علمی، عملکرد فراگیر را در مواجهه با بیمار مشاهده می</w:t>
      </w:r>
      <w:r w:rsidRPr="005F2A7D">
        <w:rPr>
          <w:rFonts w:ascii="Times New Roman" w:hAnsi="Times New Roman" w:cs="B Nazanin"/>
          <w:sz w:val="16"/>
          <w:szCs w:val="16"/>
          <w:rtl/>
          <w:lang w:bidi="fa-IR"/>
        </w:rPr>
        <w:softHyphen/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کند و سپس با استفاده از مقیاس درجه</w:t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softHyphen/>
        <w:t>بندی به هرکدام از توان</w:t>
      </w:r>
      <w:r w:rsidRPr="005F2A7D">
        <w:rPr>
          <w:rFonts w:ascii="Times New Roman" w:hAnsi="Times New Roman" w:cs="B Nazanin"/>
          <w:sz w:val="16"/>
          <w:szCs w:val="16"/>
          <w:rtl/>
          <w:lang w:bidi="fa-IR"/>
        </w:rPr>
        <w:softHyphen/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مندی</w:t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softHyphen/>
        <w:t>های فراگیر، در فرمی که به همین منظور تهیه شده است، نمره می</w:t>
      </w:r>
      <w:r w:rsidRPr="005F2A7D">
        <w:rPr>
          <w:rFonts w:ascii="Times New Roman" w:hAnsi="Times New Roman" w:cs="B Nazanin"/>
          <w:sz w:val="16"/>
          <w:szCs w:val="16"/>
          <w:rtl/>
          <w:lang w:bidi="fa-IR"/>
        </w:rPr>
        <w:softHyphen/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دهد. در این نوع آزمون انتظار می</w:t>
      </w:r>
      <w:r w:rsidRPr="005F2A7D">
        <w:rPr>
          <w:rFonts w:ascii="Times New Roman" w:hAnsi="Times New Roman" w:cs="B Nazanin"/>
          <w:sz w:val="16"/>
          <w:szCs w:val="16"/>
          <w:rtl/>
          <w:lang w:bidi="fa-IR"/>
        </w:rPr>
        <w:softHyphen/>
      </w:r>
      <w:r w:rsidRPr="005F2A7D">
        <w:rPr>
          <w:rFonts w:ascii="Times New Roman" w:hAnsi="Times New Roman" w:cs="B Nazanin" w:hint="cs"/>
          <w:sz w:val="16"/>
          <w:szCs w:val="16"/>
          <w:rtl/>
          <w:lang w:bidi="fa-IR"/>
        </w:rPr>
        <w:t>رود عملکرد فراگیر در طول ترم در چند مواجهه و با استفاده از ارزیابان متفاوت، ارزیابی شود.</w:t>
      </w:r>
    </w:p>
    <w:p w14:paraId="0EEFAAF2" w14:textId="77777777" w:rsidR="00D74371" w:rsidRDefault="00D74371" w:rsidP="00D74371">
      <w:pPr>
        <w:pStyle w:val="FootnoteText"/>
        <w:bidi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34E82"/>
    <w:multiLevelType w:val="hybridMultilevel"/>
    <w:tmpl w:val="3CFCF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0B11"/>
    <w:multiLevelType w:val="hybridMultilevel"/>
    <w:tmpl w:val="7EA4D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73FF"/>
    <w:multiLevelType w:val="hybridMultilevel"/>
    <w:tmpl w:val="C42699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E7791"/>
    <w:multiLevelType w:val="hybridMultilevel"/>
    <w:tmpl w:val="79E243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0A9D"/>
    <w:multiLevelType w:val="hybridMultilevel"/>
    <w:tmpl w:val="96ACA8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81578"/>
    <w:multiLevelType w:val="hybridMultilevel"/>
    <w:tmpl w:val="811225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A6B22"/>
    <w:multiLevelType w:val="hybridMultilevel"/>
    <w:tmpl w:val="A1D86D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080C"/>
    <w:multiLevelType w:val="hybridMultilevel"/>
    <w:tmpl w:val="18C0C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E337D"/>
    <w:multiLevelType w:val="hybridMultilevel"/>
    <w:tmpl w:val="90582834"/>
    <w:lvl w:ilvl="0" w:tplc="E0B4F6E0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2A332A8"/>
    <w:multiLevelType w:val="hybridMultilevel"/>
    <w:tmpl w:val="64E63E0A"/>
    <w:lvl w:ilvl="0" w:tplc="1B4EDA5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A75A9"/>
    <w:multiLevelType w:val="hybridMultilevel"/>
    <w:tmpl w:val="47C25F62"/>
    <w:lvl w:ilvl="0" w:tplc="09B84D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C2B01"/>
    <w:multiLevelType w:val="hybridMultilevel"/>
    <w:tmpl w:val="15DE3E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C09CC"/>
    <w:multiLevelType w:val="hybridMultilevel"/>
    <w:tmpl w:val="EF728EE8"/>
    <w:lvl w:ilvl="0" w:tplc="EA3A39A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lang w:bidi="fa-IR"/>
      </w:rPr>
    </w:lvl>
    <w:lvl w:ilvl="1" w:tplc="ED78CD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B556C1"/>
    <w:multiLevelType w:val="hybridMultilevel"/>
    <w:tmpl w:val="B7DC08EE"/>
    <w:lvl w:ilvl="0" w:tplc="ECA635A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8"/>
  </w:num>
  <w:num w:numId="5">
    <w:abstractNumId w:val="0"/>
  </w:num>
  <w:num w:numId="6">
    <w:abstractNumId w:val="13"/>
  </w:num>
  <w:num w:numId="7">
    <w:abstractNumId w:val="16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 w:numId="12">
    <w:abstractNumId w:val="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8"/>
  </w:num>
  <w:num w:numId="18">
    <w:abstractNumId w:val="3"/>
  </w:num>
  <w:num w:numId="19">
    <w:abstractNumId w:val="4"/>
  </w:num>
  <w:num w:numId="20">
    <w:abstractNumId w:val="17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3C"/>
    <w:rsid w:val="00000CAB"/>
    <w:rsid w:val="00006DD5"/>
    <w:rsid w:val="0001005A"/>
    <w:rsid w:val="00022CD1"/>
    <w:rsid w:val="00027DBE"/>
    <w:rsid w:val="00037BAE"/>
    <w:rsid w:val="00037D9E"/>
    <w:rsid w:val="00041B5D"/>
    <w:rsid w:val="000478CF"/>
    <w:rsid w:val="000558CE"/>
    <w:rsid w:val="00055CBA"/>
    <w:rsid w:val="00060C33"/>
    <w:rsid w:val="00063ECA"/>
    <w:rsid w:val="00072ADA"/>
    <w:rsid w:val="0007405B"/>
    <w:rsid w:val="000745EE"/>
    <w:rsid w:val="00076AF9"/>
    <w:rsid w:val="00081503"/>
    <w:rsid w:val="0008465E"/>
    <w:rsid w:val="000A37E6"/>
    <w:rsid w:val="000A3CC2"/>
    <w:rsid w:val="000A6C14"/>
    <w:rsid w:val="000B7123"/>
    <w:rsid w:val="000D2C4A"/>
    <w:rsid w:val="000D4AC6"/>
    <w:rsid w:val="000E2D3C"/>
    <w:rsid w:val="000F572D"/>
    <w:rsid w:val="00110849"/>
    <w:rsid w:val="00111CC5"/>
    <w:rsid w:val="00116432"/>
    <w:rsid w:val="00130CCA"/>
    <w:rsid w:val="0013372A"/>
    <w:rsid w:val="00135F99"/>
    <w:rsid w:val="00136ABA"/>
    <w:rsid w:val="00141296"/>
    <w:rsid w:val="00145261"/>
    <w:rsid w:val="00146B45"/>
    <w:rsid w:val="00156238"/>
    <w:rsid w:val="00163DD6"/>
    <w:rsid w:val="00170D75"/>
    <w:rsid w:val="00173204"/>
    <w:rsid w:val="00174A8B"/>
    <w:rsid w:val="00182A8E"/>
    <w:rsid w:val="00184458"/>
    <w:rsid w:val="00185863"/>
    <w:rsid w:val="001867FA"/>
    <w:rsid w:val="00193733"/>
    <w:rsid w:val="001938DA"/>
    <w:rsid w:val="001A43C5"/>
    <w:rsid w:val="001A5FC6"/>
    <w:rsid w:val="001C0CEC"/>
    <w:rsid w:val="001C40E8"/>
    <w:rsid w:val="001C7687"/>
    <w:rsid w:val="001D6A1D"/>
    <w:rsid w:val="001D7ABC"/>
    <w:rsid w:val="001D7BD1"/>
    <w:rsid w:val="001E07D9"/>
    <w:rsid w:val="001E23DB"/>
    <w:rsid w:val="001E274E"/>
    <w:rsid w:val="001E540A"/>
    <w:rsid w:val="001F211D"/>
    <w:rsid w:val="001F2585"/>
    <w:rsid w:val="001F444F"/>
    <w:rsid w:val="001F6575"/>
    <w:rsid w:val="00200B3D"/>
    <w:rsid w:val="00201FA4"/>
    <w:rsid w:val="002140AB"/>
    <w:rsid w:val="0021448B"/>
    <w:rsid w:val="002160EC"/>
    <w:rsid w:val="00217F24"/>
    <w:rsid w:val="00220775"/>
    <w:rsid w:val="002234CF"/>
    <w:rsid w:val="002413C9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B27AF"/>
    <w:rsid w:val="002B3EDE"/>
    <w:rsid w:val="002C52B5"/>
    <w:rsid w:val="002D59A3"/>
    <w:rsid w:val="002D5CBB"/>
    <w:rsid w:val="002D61CA"/>
    <w:rsid w:val="002D752E"/>
    <w:rsid w:val="002E0A89"/>
    <w:rsid w:val="002E18FD"/>
    <w:rsid w:val="002E2455"/>
    <w:rsid w:val="002E40EA"/>
    <w:rsid w:val="002F10FD"/>
    <w:rsid w:val="00300FD0"/>
    <w:rsid w:val="00306D27"/>
    <w:rsid w:val="00310CC4"/>
    <w:rsid w:val="003225EB"/>
    <w:rsid w:val="003346C0"/>
    <w:rsid w:val="00334E3F"/>
    <w:rsid w:val="00336EBE"/>
    <w:rsid w:val="003501E8"/>
    <w:rsid w:val="00357089"/>
    <w:rsid w:val="003600D9"/>
    <w:rsid w:val="0036089D"/>
    <w:rsid w:val="00365186"/>
    <w:rsid w:val="00367F40"/>
    <w:rsid w:val="00372BC9"/>
    <w:rsid w:val="003741CD"/>
    <w:rsid w:val="0038046C"/>
    <w:rsid w:val="003942CA"/>
    <w:rsid w:val="0039698D"/>
    <w:rsid w:val="003A142E"/>
    <w:rsid w:val="003A792A"/>
    <w:rsid w:val="003B06BF"/>
    <w:rsid w:val="003C57D3"/>
    <w:rsid w:val="003C6413"/>
    <w:rsid w:val="003F5911"/>
    <w:rsid w:val="00404274"/>
    <w:rsid w:val="00404B67"/>
    <w:rsid w:val="00406CA8"/>
    <w:rsid w:val="0041155B"/>
    <w:rsid w:val="00414EC0"/>
    <w:rsid w:val="00421C5A"/>
    <w:rsid w:val="00427ED5"/>
    <w:rsid w:val="00430C7D"/>
    <w:rsid w:val="00434DEF"/>
    <w:rsid w:val="00435BC7"/>
    <w:rsid w:val="004403B3"/>
    <w:rsid w:val="00440527"/>
    <w:rsid w:val="00444AD1"/>
    <w:rsid w:val="00445D64"/>
    <w:rsid w:val="0044789B"/>
    <w:rsid w:val="00457853"/>
    <w:rsid w:val="00477612"/>
    <w:rsid w:val="0048173C"/>
    <w:rsid w:val="00483B1F"/>
    <w:rsid w:val="00490DBC"/>
    <w:rsid w:val="004933D0"/>
    <w:rsid w:val="0049722D"/>
    <w:rsid w:val="004A3E84"/>
    <w:rsid w:val="004A5B11"/>
    <w:rsid w:val="004B6E3B"/>
    <w:rsid w:val="004D25D4"/>
    <w:rsid w:val="004D2A9C"/>
    <w:rsid w:val="004D5619"/>
    <w:rsid w:val="004D6B03"/>
    <w:rsid w:val="004E2BE7"/>
    <w:rsid w:val="004E306D"/>
    <w:rsid w:val="004E5792"/>
    <w:rsid w:val="004E70F4"/>
    <w:rsid w:val="004F00C0"/>
    <w:rsid w:val="004F0127"/>
    <w:rsid w:val="004F0DD5"/>
    <w:rsid w:val="004F2009"/>
    <w:rsid w:val="004F4BAB"/>
    <w:rsid w:val="004F5F00"/>
    <w:rsid w:val="00505843"/>
    <w:rsid w:val="00506AF2"/>
    <w:rsid w:val="0050731D"/>
    <w:rsid w:val="00507FE8"/>
    <w:rsid w:val="00530C4E"/>
    <w:rsid w:val="00533C4F"/>
    <w:rsid w:val="005479C8"/>
    <w:rsid w:val="00547EA3"/>
    <w:rsid w:val="00562ABB"/>
    <w:rsid w:val="005714EC"/>
    <w:rsid w:val="00581153"/>
    <w:rsid w:val="005832AF"/>
    <w:rsid w:val="00592BDE"/>
    <w:rsid w:val="005A73D4"/>
    <w:rsid w:val="005B229C"/>
    <w:rsid w:val="005B7464"/>
    <w:rsid w:val="005D0F62"/>
    <w:rsid w:val="005D7758"/>
    <w:rsid w:val="005E5B46"/>
    <w:rsid w:val="005E730C"/>
    <w:rsid w:val="005F2A7D"/>
    <w:rsid w:val="005F398F"/>
    <w:rsid w:val="005F6296"/>
    <w:rsid w:val="006010AD"/>
    <w:rsid w:val="006058BF"/>
    <w:rsid w:val="0061176D"/>
    <w:rsid w:val="006159EC"/>
    <w:rsid w:val="006271F6"/>
    <w:rsid w:val="00632F6B"/>
    <w:rsid w:val="0065017B"/>
    <w:rsid w:val="00655ABC"/>
    <w:rsid w:val="0067514E"/>
    <w:rsid w:val="00675DA6"/>
    <w:rsid w:val="006766C7"/>
    <w:rsid w:val="00676DAD"/>
    <w:rsid w:val="006955AD"/>
    <w:rsid w:val="006A6B9D"/>
    <w:rsid w:val="006A7850"/>
    <w:rsid w:val="006B5D4A"/>
    <w:rsid w:val="006C5380"/>
    <w:rsid w:val="006E1CED"/>
    <w:rsid w:val="006E5367"/>
    <w:rsid w:val="006F1051"/>
    <w:rsid w:val="00711C82"/>
    <w:rsid w:val="007233B1"/>
    <w:rsid w:val="00731534"/>
    <w:rsid w:val="00734B84"/>
    <w:rsid w:val="0074356F"/>
    <w:rsid w:val="0074617C"/>
    <w:rsid w:val="00746D89"/>
    <w:rsid w:val="007553CB"/>
    <w:rsid w:val="00756AA3"/>
    <w:rsid w:val="00756EEF"/>
    <w:rsid w:val="00771E77"/>
    <w:rsid w:val="00771F95"/>
    <w:rsid w:val="007725C8"/>
    <w:rsid w:val="00780909"/>
    <w:rsid w:val="00787E37"/>
    <w:rsid w:val="007A1435"/>
    <w:rsid w:val="007B0997"/>
    <w:rsid w:val="007B25C9"/>
    <w:rsid w:val="007B3E77"/>
    <w:rsid w:val="007B65C5"/>
    <w:rsid w:val="007B71E6"/>
    <w:rsid w:val="007D2BA8"/>
    <w:rsid w:val="007D345C"/>
    <w:rsid w:val="007D4D72"/>
    <w:rsid w:val="007E0732"/>
    <w:rsid w:val="007E0AB7"/>
    <w:rsid w:val="007E604E"/>
    <w:rsid w:val="007E789C"/>
    <w:rsid w:val="00803159"/>
    <w:rsid w:val="008127E1"/>
    <w:rsid w:val="00815020"/>
    <w:rsid w:val="0082676D"/>
    <w:rsid w:val="00830974"/>
    <w:rsid w:val="0083686A"/>
    <w:rsid w:val="00853ACF"/>
    <w:rsid w:val="00855906"/>
    <w:rsid w:val="008568AD"/>
    <w:rsid w:val="00864DCE"/>
    <w:rsid w:val="00866EE5"/>
    <w:rsid w:val="008718F6"/>
    <w:rsid w:val="0087194B"/>
    <w:rsid w:val="00872C1B"/>
    <w:rsid w:val="00881520"/>
    <w:rsid w:val="00896DF0"/>
    <w:rsid w:val="008A1353"/>
    <w:rsid w:val="008A1B3F"/>
    <w:rsid w:val="008A2CE2"/>
    <w:rsid w:val="008A497E"/>
    <w:rsid w:val="008B2007"/>
    <w:rsid w:val="008B31EF"/>
    <w:rsid w:val="008C1F03"/>
    <w:rsid w:val="008C5F9D"/>
    <w:rsid w:val="008C7F72"/>
    <w:rsid w:val="008D05AD"/>
    <w:rsid w:val="008D7622"/>
    <w:rsid w:val="008E0483"/>
    <w:rsid w:val="008E089E"/>
    <w:rsid w:val="008E209B"/>
    <w:rsid w:val="008E495F"/>
    <w:rsid w:val="008F2CAA"/>
    <w:rsid w:val="009043ED"/>
    <w:rsid w:val="00904A22"/>
    <w:rsid w:val="009178EF"/>
    <w:rsid w:val="009209B3"/>
    <w:rsid w:val="00921F4A"/>
    <w:rsid w:val="009236D0"/>
    <w:rsid w:val="009340B5"/>
    <w:rsid w:val="009375F5"/>
    <w:rsid w:val="00945001"/>
    <w:rsid w:val="009457ED"/>
    <w:rsid w:val="00945E01"/>
    <w:rsid w:val="00981E6E"/>
    <w:rsid w:val="00992462"/>
    <w:rsid w:val="00993245"/>
    <w:rsid w:val="009958F7"/>
    <w:rsid w:val="009A0090"/>
    <w:rsid w:val="009A745A"/>
    <w:rsid w:val="009C4A40"/>
    <w:rsid w:val="009D0DFB"/>
    <w:rsid w:val="009D281C"/>
    <w:rsid w:val="009D4B36"/>
    <w:rsid w:val="009D5348"/>
    <w:rsid w:val="009F2D9B"/>
    <w:rsid w:val="009F3949"/>
    <w:rsid w:val="009F4C8F"/>
    <w:rsid w:val="00A02611"/>
    <w:rsid w:val="00A04E0B"/>
    <w:rsid w:val="00A178F2"/>
    <w:rsid w:val="00A32B8A"/>
    <w:rsid w:val="00A339CF"/>
    <w:rsid w:val="00A5292F"/>
    <w:rsid w:val="00A535A2"/>
    <w:rsid w:val="00A62463"/>
    <w:rsid w:val="00A652C7"/>
    <w:rsid w:val="00A667B5"/>
    <w:rsid w:val="00A745AE"/>
    <w:rsid w:val="00A76945"/>
    <w:rsid w:val="00A809E6"/>
    <w:rsid w:val="00A93985"/>
    <w:rsid w:val="00A93F66"/>
    <w:rsid w:val="00A9465C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C19DF"/>
    <w:rsid w:val="00AC5B92"/>
    <w:rsid w:val="00AC6D18"/>
    <w:rsid w:val="00AD2BF8"/>
    <w:rsid w:val="00AD3CBA"/>
    <w:rsid w:val="00AD547E"/>
    <w:rsid w:val="00AE4764"/>
    <w:rsid w:val="00AE6C53"/>
    <w:rsid w:val="00AF1708"/>
    <w:rsid w:val="00AF5420"/>
    <w:rsid w:val="00AF649A"/>
    <w:rsid w:val="00AF72D0"/>
    <w:rsid w:val="00B0216C"/>
    <w:rsid w:val="00B03A46"/>
    <w:rsid w:val="00B03A95"/>
    <w:rsid w:val="00B056D8"/>
    <w:rsid w:val="00B115DB"/>
    <w:rsid w:val="00B21B95"/>
    <w:rsid w:val="00B420E8"/>
    <w:rsid w:val="00B467A0"/>
    <w:rsid w:val="00B4711B"/>
    <w:rsid w:val="00B4769F"/>
    <w:rsid w:val="00B51772"/>
    <w:rsid w:val="00B52288"/>
    <w:rsid w:val="00B5360C"/>
    <w:rsid w:val="00B54063"/>
    <w:rsid w:val="00B60E18"/>
    <w:rsid w:val="00B6401B"/>
    <w:rsid w:val="00B713CD"/>
    <w:rsid w:val="00B760FC"/>
    <w:rsid w:val="00B805EB"/>
    <w:rsid w:val="00B82576"/>
    <w:rsid w:val="00B92C86"/>
    <w:rsid w:val="00B96D45"/>
    <w:rsid w:val="00BA04BB"/>
    <w:rsid w:val="00BA1055"/>
    <w:rsid w:val="00BA7F71"/>
    <w:rsid w:val="00BB5AB9"/>
    <w:rsid w:val="00BB6062"/>
    <w:rsid w:val="00BC09E0"/>
    <w:rsid w:val="00BC4E8D"/>
    <w:rsid w:val="00BC5058"/>
    <w:rsid w:val="00BC7A9F"/>
    <w:rsid w:val="00BD3A99"/>
    <w:rsid w:val="00BD41E2"/>
    <w:rsid w:val="00BD754A"/>
    <w:rsid w:val="00BE4941"/>
    <w:rsid w:val="00BF350D"/>
    <w:rsid w:val="00BF6E6A"/>
    <w:rsid w:val="00C118F3"/>
    <w:rsid w:val="00C12AB4"/>
    <w:rsid w:val="00C237E8"/>
    <w:rsid w:val="00C24873"/>
    <w:rsid w:val="00C315CF"/>
    <w:rsid w:val="00C35AEC"/>
    <w:rsid w:val="00C36191"/>
    <w:rsid w:val="00C44B1F"/>
    <w:rsid w:val="00C707F4"/>
    <w:rsid w:val="00C71D9B"/>
    <w:rsid w:val="00C80C71"/>
    <w:rsid w:val="00C81F12"/>
    <w:rsid w:val="00C82781"/>
    <w:rsid w:val="00C95BE2"/>
    <w:rsid w:val="00CB11FC"/>
    <w:rsid w:val="00CB4170"/>
    <w:rsid w:val="00CB66DD"/>
    <w:rsid w:val="00CB791C"/>
    <w:rsid w:val="00CC1F3D"/>
    <w:rsid w:val="00CC7E96"/>
    <w:rsid w:val="00CD72A4"/>
    <w:rsid w:val="00CE035E"/>
    <w:rsid w:val="00CE3C1D"/>
    <w:rsid w:val="00D0055E"/>
    <w:rsid w:val="00D04658"/>
    <w:rsid w:val="00D258F5"/>
    <w:rsid w:val="00D272D4"/>
    <w:rsid w:val="00D30EF5"/>
    <w:rsid w:val="00D338A4"/>
    <w:rsid w:val="00D425E7"/>
    <w:rsid w:val="00D43B89"/>
    <w:rsid w:val="00D52393"/>
    <w:rsid w:val="00D56BC7"/>
    <w:rsid w:val="00D64731"/>
    <w:rsid w:val="00D74371"/>
    <w:rsid w:val="00D80276"/>
    <w:rsid w:val="00D85197"/>
    <w:rsid w:val="00D91B12"/>
    <w:rsid w:val="00DA1FCC"/>
    <w:rsid w:val="00DB09C4"/>
    <w:rsid w:val="00DB5A57"/>
    <w:rsid w:val="00DB6C9C"/>
    <w:rsid w:val="00DB7F3A"/>
    <w:rsid w:val="00DC4A1F"/>
    <w:rsid w:val="00DE2EB0"/>
    <w:rsid w:val="00DE59C2"/>
    <w:rsid w:val="00DF2DBE"/>
    <w:rsid w:val="00DF2E45"/>
    <w:rsid w:val="00DF63B3"/>
    <w:rsid w:val="00E11747"/>
    <w:rsid w:val="00E2313F"/>
    <w:rsid w:val="00E34DD8"/>
    <w:rsid w:val="00E35240"/>
    <w:rsid w:val="00E354DE"/>
    <w:rsid w:val="00E35B42"/>
    <w:rsid w:val="00E50C3B"/>
    <w:rsid w:val="00E542D7"/>
    <w:rsid w:val="00E56BE3"/>
    <w:rsid w:val="00E57FC7"/>
    <w:rsid w:val="00E61AA8"/>
    <w:rsid w:val="00E63057"/>
    <w:rsid w:val="00E82891"/>
    <w:rsid w:val="00E84173"/>
    <w:rsid w:val="00E97818"/>
    <w:rsid w:val="00EC5195"/>
    <w:rsid w:val="00EC6BB2"/>
    <w:rsid w:val="00EC7AFB"/>
    <w:rsid w:val="00ED62CD"/>
    <w:rsid w:val="00EE0516"/>
    <w:rsid w:val="00EE39EF"/>
    <w:rsid w:val="00EF53E0"/>
    <w:rsid w:val="00EF625A"/>
    <w:rsid w:val="00EF7CE5"/>
    <w:rsid w:val="00F024EA"/>
    <w:rsid w:val="00F075DD"/>
    <w:rsid w:val="00F12E0F"/>
    <w:rsid w:val="00F15166"/>
    <w:rsid w:val="00F2031D"/>
    <w:rsid w:val="00F21B31"/>
    <w:rsid w:val="00F378AD"/>
    <w:rsid w:val="00F419AC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90CFA"/>
    <w:rsid w:val="00F96F48"/>
    <w:rsid w:val="00FA17A2"/>
    <w:rsid w:val="00FA1D82"/>
    <w:rsid w:val="00FA4495"/>
    <w:rsid w:val="00FB1B92"/>
    <w:rsid w:val="00FC1ED9"/>
    <w:rsid w:val="00FC77BA"/>
    <w:rsid w:val="00FD0A60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5EF4"/>
  <w15:docId w15:val="{9D7CB1B3-366E-4C83-A715-DE06BF4A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semiHidden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edicine.tums.ac.ir/e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28D4-4D69-4B66-A7DE-73370D1D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Marjan Delkhosh</cp:lastModifiedBy>
  <cp:revision>40</cp:revision>
  <cp:lastPrinted>2021-08-30T03:53:00Z</cp:lastPrinted>
  <dcterms:created xsi:type="dcterms:W3CDTF">2020-09-20T05:12:00Z</dcterms:created>
  <dcterms:modified xsi:type="dcterms:W3CDTF">2024-09-24T09:43:00Z</dcterms:modified>
</cp:coreProperties>
</file>